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d"/>
        <w:tblW w:w="8286" w:type="dxa"/>
        <w:jc w:val="center"/>
        <w:tblLayout w:type="fixed"/>
        <w:tblLook w:val="04A0" w:firstRow="1" w:lastRow="0" w:firstColumn="1" w:lastColumn="0" w:noHBand="0" w:noVBand="1"/>
      </w:tblPr>
      <w:tblGrid>
        <w:gridCol w:w="801"/>
        <w:gridCol w:w="7485"/>
      </w:tblGrid>
      <w:tr w:rsidR="00C916B8" w:rsidRPr="005C4473">
        <w:trPr>
          <w:jc w:val="center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C916B8" w:rsidRPr="005C4473" w:rsidRDefault="007C62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4473">
              <w:rPr>
                <w:rFonts w:eastAsia="Calibri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EBD3D70" wp14:editId="4CEAC768">
                  <wp:extent cx="342900" cy="361950"/>
                  <wp:effectExtent l="0" t="0" r="0" b="0"/>
                  <wp:docPr id="1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16B8" w:rsidRPr="005C4473" w:rsidRDefault="007C62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447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НАУЧНО-ПРОИЗВОДСТВЕННОЕ ПРЕДПРИЯТИЕ  “ИРВИС”</w:t>
            </w:r>
          </w:p>
          <w:p w:rsidR="00C916B8" w:rsidRPr="005C4473" w:rsidRDefault="007C62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47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тел. (843) 212-56-31, </w:t>
            </w:r>
            <w:r w:rsidRPr="005C447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e</w:t>
            </w:r>
            <w:r w:rsidRPr="005C4473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5C447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mail</w:t>
            </w:r>
            <w:r w:rsidRPr="005C4473">
              <w:rPr>
                <w:rFonts w:ascii="Times New Roman" w:eastAsia="Calibri" w:hAnsi="Times New Roman" w:cs="Times New Roman"/>
                <w:sz w:val="20"/>
                <w:szCs w:val="20"/>
              </w:rPr>
              <w:t>: 1@</w:t>
            </w:r>
            <w:proofErr w:type="spellStart"/>
            <w:r w:rsidRPr="005C447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gorgaz</w:t>
            </w:r>
            <w:proofErr w:type="spellEnd"/>
            <w:r w:rsidRPr="005C4473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proofErr w:type="spellStart"/>
            <w:r w:rsidRPr="005C447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</w:tbl>
    <w:p w:rsidR="00C916B8" w:rsidRPr="005C4473" w:rsidRDefault="0050167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ОПРОСНЫЙ ЛИСТ НА ПУГ-ИРВИС-8</w:t>
      </w:r>
      <w:r w:rsidR="007C6234" w:rsidRPr="005C4473">
        <w:rPr>
          <w:rFonts w:ascii="Times New Roman" w:hAnsi="Times New Roman" w:cs="Times New Roman"/>
          <w:b/>
          <w:sz w:val="20"/>
          <w:szCs w:val="20"/>
        </w:rPr>
        <w:t>0</w:t>
      </w:r>
    </w:p>
    <w:p w:rsidR="00C916B8" w:rsidRDefault="007C623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Заказчик: _______________________________________________</w:t>
      </w:r>
    </w:p>
    <w:p w:rsidR="00C916B8" w:rsidRDefault="007C623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к опросному  листу  на  ИРВИС-Ультра  Ду</w:t>
      </w:r>
      <w:r w:rsidR="00501675">
        <w:rPr>
          <w:rFonts w:ascii="Times New Roman" w:hAnsi="Times New Roman" w:cs="Times New Roman"/>
          <w:sz w:val="20"/>
          <w:szCs w:val="20"/>
        </w:rPr>
        <w:t>8</w:t>
      </w:r>
      <w:r>
        <w:rPr>
          <w:rFonts w:ascii="Times New Roman" w:hAnsi="Times New Roman" w:cs="Times New Roman"/>
          <w:sz w:val="20"/>
          <w:szCs w:val="20"/>
        </w:rPr>
        <w:t>0 ___  от  ___.___.20___, объект</w:t>
      </w:r>
      <w:r>
        <w:rPr>
          <w:rFonts w:ascii="Times New Roman" w:hAnsi="Times New Roman" w:cs="Times New Roman"/>
          <w:sz w:val="24"/>
          <w:szCs w:val="24"/>
        </w:rPr>
        <w:t xml:space="preserve">  _________________________</w:t>
      </w:r>
    </w:p>
    <w:tbl>
      <w:tblPr>
        <w:tblStyle w:val="ad"/>
        <w:tblW w:w="10064" w:type="dxa"/>
        <w:tblInd w:w="391" w:type="dxa"/>
        <w:tblLayout w:type="fixed"/>
        <w:tblLook w:val="04A0" w:firstRow="1" w:lastRow="0" w:firstColumn="1" w:lastColumn="0" w:noHBand="0" w:noVBand="1"/>
      </w:tblPr>
      <w:tblGrid>
        <w:gridCol w:w="1737"/>
        <w:gridCol w:w="3082"/>
        <w:gridCol w:w="391"/>
        <w:gridCol w:w="1878"/>
        <w:gridCol w:w="2552"/>
        <w:gridCol w:w="424"/>
      </w:tblGrid>
      <w:tr w:rsidR="00C916B8">
        <w:tc>
          <w:tcPr>
            <w:tcW w:w="1736" w:type="dxa"/>
            <w:vMerge w:val="restart"/>
            <w:vAlign w:val="center"/>
          </w:tcPr>
          <w:p w:rsidR="00C916B8" w:rsidRPr="005C4473" w:rsidRDefault="007C62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4473">
              <w:rPr>
                <w:rFonts w:ascii="Times New Roman" w:eastAsia="Calibri" w:hAnsi="Times New Roman" w:cs="Times New Roman"/>
              </w:rPr>
              <w:t>Исполнение</w:t>
            </w:r>
          </w:p>
        </w:tc>
        <w:tc>
          <w:tcPr>
            <w:tcW w:w="3082" w:type="dxa"/>
            <w:tcBorders>
              <w:right w:val="single" w:sz="18" w:space="0" w:color="000000"/>
            </w:tcBorders>
          </w:tcPr>
          <w:p w:rsidR="00C916B8" w:rsidRPr="005C4473" w:rsidRDefault="007C62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C4473">
              <w:rPr>
                <w:rFonts w:ascii="Times New Roman" w:eastAsia="Calibri" w:hAnsi="Times New Roman" w:cs="Times New Roman"/>
              </w:rPr>
              <w:t xml:space="preserve">Премиум </w:t>
            </w:r>
            <w:r w:rsidRPr="005C4473">
              <w:rPr>
                <w:rFonts w:ascii="Times New Roman" w:eastAsia="Calibri" w:hAnsi="Times New Roman" w:cs="Times New Roman"/>
                <w:vertAlign w:val="superscript"/>
              </w:rPr>
              <w:t>1</w:t>
            </w:r>
            <w:r w:rsidRPr="005C4473">
              <w:rPr>
                <w:rFonts w:ascii="Times New Roman" w:eastAsia="Calibri" w:hAnsi="Times New Roman" w:cs="Times New Roman"/>
              </w:rPr>
              <w:t>*</w:t>
            </w:r>
          </w:p>
        </w:tc>
        <w:tc>
          <w:tcPr>
            <w:tcW w:w="39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916B8" w:rsidRPr="005C4473" w:rsidRDefault="00C916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78" w:type="dxa"/>
            <w:vMerge w:val="restart"/>
            <w:tcBorders>
              <w:left w:val="single" w:sz="18" w:space="0" w:color="000000"/>
            </w:tcBorders>
            <w:vAlign w:val="center"/>
          </w:tcPr>
          <w:p w:rsidR="00C916B8" w:rsidRPr="005C4473" w:rsidRDefault="007C62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4473">
              <w:rPr>
                <w:rFonts w:ascii="Times New Roman" w:eastAsia="Calibri" w:hAnsi="Times New Roman" w:cs="Times New Roman"/>
              </w:rPr>
              <w:t>Исполнение</w:t>
            </w:r>
          </w:p>
        </w:tc>
        <w:tc>
          <w:tcPr>
            <w:tcW w:w="2552" w:type="dxa"/>
            <w:tcBorders>
              <w:right w:val="single" w:sz="18" w:space="0" w:color="000000"/>
            </w:tcBorders>
          </w:tcPr>
          <w:p w:rsidR="00C916B8" w:rsidRPr="005C4473" w:rsidRDefault="007C62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C4473">
              <w:rPr>
                <w:rFonts w:ascii="Times New Roman" w:eastAsia="Calibri" w:hAnsi="Times New Roman" w:cs="Times New Roman"/>
              </w:rPr>
              <w:t>с байпасом</w:t>
            </w:r>
          </w:p>
        </w:tc>
        <w:tc>
          <w:tcPr>
            <w:tcW w:w="4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916B8" w:rsidRDefault="00C916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6B8">
        <w:tc>
          <w:tcPr>
            <w:tcW w:w="1736" w:type="dxa"/>
            <w:vMerge/>
          </w:tcPr>
          <w:p w:rsidR="00C916B8" w:rsidRPr="005C4473" w:rsidRDefault="00C916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2" w:type="dxa"/>
            <w:tcBorders>
              <w:right w:val="single" w:sz="18" w:space="0" w:color="000000"/>
            </w:tcBorders>
          </w:tcPr>
          <w:p w:rsidR="00C916B8" w:rsidRPr="005C4473" w:rsidRDefault="007C62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C4473">
              <w:rPr>
                <w:rFonts w:ascii="Times New Roman" w:eastAsia="Calibri" w:hAnsi="Times New Roman" w:cs="Times New Roman"/>
              </w:rPr>
              <w:t xml:space="preserve">Эконом </w:t>
            </w:r>
            <w:r w:rsidRPr="005C4473">
              <w:rPr>
                <w:rFonts w:ascii="Times New Roman" w:eastAsia="Calibri" w:hAnsi="Times New Roman" w:cs="Times New Roman"/>
                <w:vertAlign w:val="superscript"/>
              </w:rPr>
              <w:t>2</w:t>
            </w:r>
            <w:r w:rsidRPr="005C4473">
              <w:rPr>
                <w:rFonts w:ascii="Times New Roman" w:eastAsia="Calibri" w:hAnsi="Times New Roman" w:cs="Times New Roman"/>
              </w:rPr>
              <w:t>*</w:t>
            </w:r>
          </w:p>
        </w:tc>
        <w:tc>
          <w:tcPr>
            <w:tcW w:w="39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916B8" w:rsidRPr="005C4473" w:rsidRDefault="00C916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78" w:type="dxa"/>
            <w:vMerge/>
            <w:tcBorders>
              <w:left w:val="single" w:sz="18" w:space="0" w:color="000000"/>
            </w:tcBorders>
          </w:tcPr>
          <w:p w:rsidR="00C916B8" w:rsidRPr="005C4473" w:rsidRDefault="00C916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right w:val="single" w:sz="18" w:space="0" w:color="000000"/>
            </w:tcBorders>
          </w:tcPr>
          <w:p w:rsidR="00C916B8" w:rsidRPr="005C4473" w:rsidRDefault="007C62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C4473">
              <w:rPr>
                <w:rFonts w:ascii="Times New Roman" w:eastAsia="Calibri" w:hAnsi="Times New Roman" w:cs="Times New Roman"/>
              </w:rPr>
              <w:t>без байпаса</w:t>
            </w:r>
          </w:p>
        </w:tc>
        <w:tc>
          <w:tcPr>
            <w:tcW w:w="4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916B8" w:rsidRDefault="00C916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6B8">
        <w:tc>
          <w:tcPr>
            <w:tcW w:w="1736" w:type="dxa"/>
            <w:vMerge w:val="restart"/>
            <w:vAlign w:val="center"/>
          </w:tcPr>
          <w:p w:rsidR="00C916B8" w:rsidRPr="005C4473" w:rsidRDefault="007C62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4473">
              <w:rPr>
                <w:rFonts w:ascii="Times New Roman" w:eastAsia="Calibri" w:hAnsi="Times New Roman" w:cs="Times New Roman"/>
              </w:rPr>
              <w:t>Обслуживание</w:t>
            </w:r>
          </w:p>
        </w:tc>
        <w:tc>
          <w:tcPr>
            <w:tcW w:w="3082" w:type="dxa"/>
            <w:tcBorders>
              <w:right w:val="single" w:sz="18" w:space="0" w:color="000000"/>
            </w:tcBorders>
          </w:tcPr>
          <w:p w:rsidR="00C916B8" w:rsidRPr="005C4473" w:rsidRDefault="007C62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C4473">
              <w:rPr>
                <w:rFonts w:ascii="Times New Roman" w:eastAsia="Calibri" w:hAnsi="Times New Roman" w:cs="Times New Roman"/>
              </w:rPr>
              <w:t>одностороннее</w:t>
            </w:r>
          </w:p>
        </w:tc>
        <w:tc>
          <w:tcPr>
            <w:tcW w:w="39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916B8" w:rsidRPr="005C4473" w:rsidRDefault="00C916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78" w:type="dxa"/>
            <w:vMerge w:val="restart"/>
            <w:tcBorders>
              <w:left w:val="single" w:sz="18" w:space="0" w:color="000000"/>
            </w:tcBorders>
          </w:tcPr>
          <w:p w:rsidR="00C916B8" w:rsidRPr="005C4473" w:rsidRDefault="007C62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4473">
              <w:rPr>
                <w:rFonts w:ascii="Times New Roman" w:eastAsia="Calibri" w:hAnsi="Times New Roman" w:cs="Times New Roman"/>
              </w:rPr>
              <w:t>Тип запорного устройства</w:t>
            </w:r>
          </w:p>
        </w:tc>
        <w:tc>
          <w:tcPr>
            <w:tcW w:w="2552" w:type="dxa"/>
            <w:tcBorders>
              <w:right w:val="single" w:sz="18" w:space="0" w:color="000000"/>
            </w:tcBorders>
          </w:tcPr>
          <w:p w:rsidR="00C916B8" w:rsidRPr="005C4473" w:rsidRDefault="007C62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C4473">
              <w:rPr>
                <w:rFonts w:ascii="Times New Roman" w:eastAsia="Calibri" w:hAnsi="Times New Roman" w:cs="Times New Roman"/>
              </w:rPr>
              <w:t>врезной</w:t>
            </w:r>
          </w:p>
        </w:tc>
        <w:tc>
          <w:tcPr>
            <w:tcW w:w="4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916B8" w:rsidRDefault="00C916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6B8">
        <w:trPr>
          <w:trHeight w:val="336"/>
        </w:trPr>
        <w:tc>
          <w:tcPr>
            <w:tcW w:w="1736" w:type="dxa"/>
            <w:vMerge/>
          </w:tcPr>
          <w:p w:rsidR="00C916B8" w:rsidRPr="005C4473" w:rsidRDefault="00C916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2" w:type="dxa"/>
            <w:tcBorders>
              <w:right w:val="single" w:sz="18" w:space="0" w:color="000000"/>
            </w:tcBorders>
          </w:tcPr>
          <w:p w:rsidR="00C916B8" w:rsidRPr="005C4473" w:rsidRDefault="007C62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C4473">
              <w:rPr>
                <w:rFonts w:ascii="Times New Roman" w:eastAsia="Calibri" w:hAnsi="Times New Roman" w:cs="Times New Roman"/>
              </w:rPr>
              <w:t>двустороннее</w:t>
            </w:r>
          </w:p>
        </w:tc>
        <w:tc>
          <w:tcPr>
            <w:tcW w:w="39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916B8" w:rsidRPr="005C4473" w:rsidRDefault="00C916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78" w:type="dxa"/>
            <w:vMerge/>
            <w:tcBorders>
              <w:left w:val="single" w:sz="18" w:space="0" w:color="000000"/>
            </w:tcBorders>
          </w:tcPr>
          <w:p w:rsidR="00C916B8" w:rsidRPr="005C4473" w:rsidRDefault="00C916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right w:val="single" w:sz="18" w:space="0" w:color="000000"/>
            </w:tcBorders>
          </w:tcPr>
          <w:p w:rsidR="00C916B8" w:rsidRPr="005C4473" w:rsidRDefault="007C62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C4473">
              <w:rPr>
                <w:rFonts w:ascii="Times New Roman" w:eastAsia="Calibri" w:hAnsi="Times New Roman" w:cs="Times New Roman"/>
              </w:rPr>
              <w:t>навесной</w:t>
            </w:r>
          </w:p>
        </w:tc>
        <w:tc>
          <w:tcPr>
            <w:tcW w:w="4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916B8" w:rsidRDefault="00C916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6B8">
        <w:tc>
          <w:tcPr>
            <w:tcW w:w="1736" w:type="dxa"/>
            <w:vMerge w:val="restart"/>
            <w:vAlign w:val="center"/>
          </w:tcPr>
          <w:p w:rsidR="00C916B8" w:rsidRPr="005C4473" w:rsidRDefault="007C62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4473">
              <w:rPr>
                <w:rFonts w:ascii="Times New Roman" w:eastAsia="Calibri" w:hAnsi="Times New Roman" w:cs="Times New Roman"/>
              </w:rPr>
              <w:t>Исполнение</w:t>
            </w:r>
          </w:p>
        </w:tc>
        <w:tc>
          <w:tcPr>
            <w:tcW w:w="3082" w:type="dxa"/>
            <w:tcBorders>
              <w:right w:val="single" w:sz="18" w:space="0" w:color="000000"/>
            </w:tcBorders>
          </w:tcPr>
          <w:p w:rsidR="00C916B8" w:rsidRPr="005C4473" w:rsidRDefault="007C62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C4473">
              <w:rPr>
                <w:rFonts w:ascii="Times New Roman" w:eastAsia="Calibri" w:hAnsi="Times New Roman" w:cs="Times New Roman"/>
              </w:rPr>
              <w:t>с ДСП-80</w:t>
            </w:r>
            <w:r w:rsidR="00CD05AA">
              <w:rPr>
                <w:rFonts w:ascii="Times New Roman" w:eastAsia="Calibri" w:hAnsi="Times New Roman" w:cs="Times New Roman"/>
              </w:rPr>
              <w:t>**</w:t>
            </w:r>
          </w:p>
        </w:tc>
        <w:tc>
          <w:tcPr>
            <w:tcW w:w="39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916B8" w:rsidRPr="005C4473" w:rsidRDefault="00C916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78" w:type="dxa"/>
            <w:vMerge w:val="restart"/>
            <w:tcBorders>
              <w:left w:val="single" w:sz="18" w:space="0" w:color="000000"/>
            </w:tcBorders>
            <w:vAlign w:val="center"/>
          </w:tcPr>
          <w:p w:rsidR="00C916B8" w:rsidRPr="005C4473" w:rsidRDefault="007C62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4473">
              <w:rPr>
                <w:rFonts w:ascii="Times New Roman" w:eastAsia="Calibri" w:hAnsi="Times New Roman" w:cs="Times New Roman"/>
              </w:rPr>
              <w:t>Исполнение</w:t>
            </w:r>
          </w:p>
        </w:tc>
        <w:tc>
          <w:tcPr>
            <w:tcW w:w="2552" w:type="dxa"/>
            <w:tcBorders>
              <w:right w:val="single" w:sz="18" w:space="0" w:color="000000"/>
            </w:tcBorders>
          </w:tcPr>
          <w:p w:rsidR="00C916B8" w:rsidRPr="005C4473" w:rsidRDefault="007C62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C4473">
              <w:rPr>
                <w:rFonts w:ascii="Times New Roman" w:eastAsia="Calibri" w:hAnsi="Times New Roman" w:cs="Times New Roman"/>
              </w:rPr>
              <w:t>слева-направо</w:t>
            </w:r>
          </w:p>
        </w:tc>
        <w:tc>
          <w:tcPr>
            <w:tcW w:w="4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916B8" w:rsidRDefault="00C916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6B8">
        <w:tc>
          <w:tcPr>
            <w:tcW w:w="1736" w:type="dxa"/>
            <w:vMerge/>
          </w:tcPr>
          <w:p w:rsidR="00C916B8" w:rsidRPr="005C4473" w:rsidRDefault="00C916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2" w:type="dxa"/>
            <w:tcBorders>
              <w:right w:val="single" w:sz="18" w:space="0" w:color="000000"/>
            </w:tcBorders>
          </w:tcPr>
          <w:p w:rsidR="00C916B8" w:rsidRPr="005C4473" w:rsidRDefault="007C62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C4473">
              <w:rPr>
                <w:rFonts w:ascii="Times New Roman" w:eastAsia="Calibri" w:hAnsi="Times New Roman" w:cs="Times New Roman"/>
              </w:rPr>
              <w:t>без ДСП-80*</w:t>
            </w:r>
          </w:p>
        </w:tc>
        <w:tc>
          <w:tcPr>
            <w:tcW w:w="39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916B8" w:rsidRPr="005C4473" w:rsidRDefault="00C916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78" w:type="dxa"/>
            <w:vMerge/>
            <w:tcBorders>
              <w:left w:val="single" w:sz="18" w:space="0" w:color="000000"/>
            </w:tcBorders>
          </w:tcPr>
          <w:p w:rsidR="00C916B8" w:rsidRPr="005C4473" w:rsidRDefault="00C916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right w:val="single" w:sz="18" w:space="0" w:color="000000"/>
            </w:tcBorders>
          </w:tcPr>
          <w:p w:rsidR="00C916B8" w:rsidRPr="005C4473" w:rsidRDefault="007C62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C4473">
              <w:rPr>
                <w:rFonts w:ascii="Times New Roman" w:eastAsia="Calibri" w:hAnsi="Times New Roman" w:cs="Times New Roman"/>
              </w:rPr>
              <w:t>справа-налево</w:t>
            </w:r>
          </w:p>
        </w:tc>
        <w:tc>
          <w:tcPr>
            <w:tcW w:w="4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916B8" w:rsidRDefault="00C916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16B8" w:rsidRDefault="007C6234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 При комплектации УП</w:t>
      </w:r>
      <w:proofErr w:type="gramStart"/>
      <w:r>
        <w:rPr>
          <w:rFonts w:ascii="Times New Roman" w:hAnsi="Times New Roman" w:cs="Times New Roman"/>
          <w:sz w:val="20"/>
          <w:szCs w:val="20"/>
        </w:rPr>
        <w:t>П(</w:t>
      </w:r>
      <w:proofErr w:type="spellStart"/>
      <w:proofErr w:type="gramEnd"/>
      <w:r>
        <w:rPr>
          <w:rFonts w:ascii="Times New Roman" w:hAnsi="Times New Roman" w:cs="Times New Roman"/>
          <w:sz w:val="20"/>
          <w:szCs w:val="20"/>
        </w:rPr>
        <w:t>Турбулизатором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исполнения ЭНДО)</w:t>
      </w:r>
    </w:p>
    <w:p w:rsidR="00C916B8" w:rsidRDefault="007C6234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1*</w:t>
      </w:r>
      <w:r w:rsidR="00501675">
        <w:rPr>
          <w:rFonts w:ascii="Times New Roman" w:hAnsi="Times New Roman" w:cs="Times New Roman"/>
          <w:sz w:val="20"/>
          <w:szCs w:val="20"/>
        </w:rPr>
        <w:t xml:space="preserve"> - металл 1,5мм, фильтр ФГ-1,6-80, кран </w:t>
      </w:r>
      <w:proofErr w:type="spellStart"/>
      <w:r w:rsidR="00501675">
        <w:rPr>
          <w:rFonts w:ascii="Times New Roman" w:hAnsi="Times New Roman" w:cs="Times New Roman"/>
          <w:sz w:val="20"/>
          <w:szCs w:val="20"/>
        </w:rPr>
        <w:t>ду</w:t>
      </w:r>
      <w:proofErr w:type="spellEnd"/>
      <w:r w:rsidR="00501675">
        <w:rPr>
          <w:rFonts w:ascii="Times New Roman" w:hAnsi="Times New Roman" w:cs="Times New Roman"/>
          <w:sz w:val="20"/>
          <w:szCs w:val="20"/>
        </w:rPr>
        <w:t xml:space="preserve"> 8</w:t>
      </w:r>
      <w:r>
        <w:rPr>
          <w:rFonts w:ascii="Times New Roman" w:hAnsi="Times New Roman" w:cs="Times New Roman"/>
          <w:sz w:val="20"/>
          <w:szCs w:val="20"/>
        </w:rPr>
        <w:t xml:space="preserve">0 фланцевый, кран </w:t>
      </w:r>
      <w:proofErr w:type="spellStart"/>
      <w:r>
        <w:rPr>
          <w:rFonts w:ascii="Times New Roman" w:hAnsi="Times New Roman" w:cs="Times New Roman"/>
          <w:sz w:val="20"/>
          <w:szCs w:val="20"/>
        </w:rPr>
        <w:t>Ду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20 фланцевый</w:t>
      </w:r>
    </w:p>
    <w:p w:rsidR="00C916B8" w:rsidRDefault="007C6234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2*- металл 0,8мм, фильтр Ф</w:t>
      </w:r>
      <w:r w:rsidR="00501675">
        <w:rPr>
          <w:rFonts w:ascii="Times New Roman" w:hAnsi="Times New Roman" w:cs="Times New Roman"/>
          <w:sz w:val="20"/>
          <w:szCs w:val="20"/>
        </w:rPr>
        <w:t xml:space="preserve">Г-80, кран </w:t>
      </w:r>
      <w:proofErr w:type="spellStart"/>
      <w:r w:rsidR="00501675">
        <w:rPr>
          <w:rFonts w:ascii="Times New Roman" w:hAnsi="Times New Roman" w:cs="Times New Roman"/>
          <w:sz w:val="20"/>
          <w:szCs w:val="20"/>
        </w:rPr>
        <w:t>Ду</w:t>
      </w:r>
      <w:proofErr w:type="spellEnd"/>
      <w:r w:rsidR="00501675">
        <w:rPr>
          <w:rFonts w:ascii="Times New Roman" w:hAnsi="Times New Roman" w:cs="Times New Roman"/>
          <w:sz w:val="20"/>
          <w:szCs w:val="20"/>
        </w:rPr>
        <w:t xml:space="preserve"> 8</w:t>
      </w:r>
      <w:r>
        <w:rPr>
          <w:rFonts w:ascii="Times New Roman" w:hAnsi="Times New Roman" w:cs="Times New Roman"/>
          <w:sz w:val="20"/>
          <w:szCs w:val="20"/>
        </w:rPr>
        <w:t xml:space="preserve">0 </w:t>
      </w:r>
      <w:proofErr w:type="spellStart"/>
      <w:r>
        <w:rPr>
          <w:rFonts w:ascii="Times New Roman" w:hAnsi="Times New Roman" w:cs="Times New Roman"/>
          <w:sz w:val="20"/>
          <w:szCs w:val="20"/>
        </w:rPr>
        <w:t>межфланцевый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кран </w:t>
      </w:r>
      <w:proofErr w:type="spellStart"/>
      <w:r>
        <w:rPr>
          <w:rFonts w:ascii="Times New Roman" w:hAnsi="Times New Roman" w:cs="Times New Roman"/>
          <w:sz w:val="20"/>
          <w:szCs w:val="20"/>
        </w:rPr>
        <w:t>Ду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20 муфтовый.</w:t>
      </w:r>
    </w:p>
    <w:p w:rsidR="00CD05AA" w:rsidRDefault="00CD05AA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** При комплектации </w:t>
      </w:r>
      <w:proofErr w:type="spellStart"/>
      <w:r>
        <w:rPr>
          <w:rFonts w:ascii="Times New Roman" w:hAnsi="Times New Roman" w:cs="Times New Roman"/>
          <w:sz w:val="20"/>
          <w:szCs w:val="20"/>
        </w:rPr>
        <w:t>дифманометром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размеры шкафа увеличиваются</w:t>
      </w:r>
    </w:p>
    <w:tbl>
      <w:tblPr>
        <w:tblStyle w:val="ad"/>
        <w:tblW w:w="10065" w:type="dxa"/>
        <w:tblInd w:w="391" w:type="dxa"/>
        <w:tblLayout w:type="fixed"/>
        <w:tblLook w:val="04A0" w:firstRow="1" w:lastRow="0" w:firstColumn="1" w:lastColumn="0" w:noHBand="0" w:noVBand="1"/>
      </w:tblPr>
      <w:tblGrid>
        <w:gridCol w:w="423"/>
        <w:gridCol w:w="4798"/>
        <w:gridCol w:w="307"/>
        <w:gridCol w:w="3926"/>
        <w:gridCol w:w="611"/>
      </w:tblGrid>
      <w:tr w:rsidR="00C916B8" w:rsidTr="001D3382">
        <w:trPr>
          <w:trHeight w:val="1646"/>
        </w:trPr>
        <w:tc>
          <w:tcPr>
            <w:tcW w:w="423" w:type="dxa"/>
            <w:vMerge w:val="restart"/>
            <w:textDirection w:val="btLr"/>
            <w:vAlign w:val="center"/>
          </w:tcPr>
          <w:p w:rsidR="00C916B8" w:rsidRDefault="005016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Ду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8</w:t>
            </w:r>
            <w:r w:rsidR="007C623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  <w:p w:rsidR="00C916B8" w:rsidRDefault="007C623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без байпаса</w:t>
            </w:r>
          </w:p>
        </w:tc>
        <w:tc>
          <w:tcPr>
            <w:tcW w:w="4798" w:type="dxa"/>
            <w:vAlign w:val="center"/>
          </w:tcPr>
          <w:p w:rsidR="00C916B8" w:rsidRDefault="005C44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noProof/>
                <w:lang w:eastAsia="ru-RU"/>
              </w:rPr>
              <w:drawing>
                <wp:inline distT="0" distB="0" distL="0" distR="0" wp14:anchorId="34539C7D" wp14:editId="06A72A53">
                  <wp:extent cx="2575560" cy="1156027"/>
                  <wp:effectExtent l="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5560" cy="11560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3" w:type="dxa"/>
            <w:gridSpan w:val="2"/>
            <w:vAlign w:val="center"/>
          </w:tcPr>
          <w:p w:rsidR="00CD05AA" w:rsidRPr="001D3382" w:rsidRDefault="00CD05AA" w:rsidP="00CD05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05AA">
              <w:rPr>
                <w:rFonts w:ascii="Times New Roman" w:hAnsi="Times New Roman" w:cs="Times New Roman"/>
                <w:b/>
                <w:sz w:val="20"/>
                <w:szCs w:val="20"/>
              </w:rPr>
              <w:t>Габариты:</w:t>
            </w:r>
            <w:r w:rsidR="00501675">
              <w:rPr>
                <w:rFonts w:ascii="Times New Roman" w:hAnsi="Times New Roman" w:cs="Times New Roman"/>
                <w:sz w:val="20"/>
                <w:szCs w:val="20"/>
              </w:rPr>
              <w:t xml:space="preserve"> 28</w:t>
            </w:r>
            <w:r w:rsidRPr="001D3382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1D338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gramEnd"/>
            <w:r w:rsidRPr="001D3382"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(Ш)</w:t>
            </w:r>
            <w:r w:rsidRPr="001D3382">
              <w:rPr>
                <w:rFonts w:ascii="Times New Roman" w:hAnsi="Times New Roman" w:cs="Times New Roman"/>
                <w:sz w:val="20"/>
                <w:szCs w:val="20"/>
              </w:rPr>
              <w:t>х1</w:t>
            </w:r>
            <w:r w:rsidR="005016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D3382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(В)</w:t>
            </w:r>
            <w:r w:rsidRPr="001D3382">
              <w:rPr>
                <w:rFonts w:ascii="Times New Roman" w:hAnsi="Times New Roman" w:cs="Times New Roman"/>
                <w:sz w:val="20"/>
                <w:szCs w:val="20"/>
              </w:rPr>
              <w:t>мм</w:t>
            </w:r>
          </w:p>
          <w:p w:rsidR="001D3382" w:rsidRPr="001D3382" w:rsidRDefault="001D3382" w:rsidP="001D3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-кран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шаровойДу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85C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</w:t>
            </w:r>
          </w:p>
          <w:p w:rsidR="001D3382" w:rsidRPr="001D3382" w:rsidRDefault="001D3382" w:rsidP="001D3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-кран трехходовой,</w:t>
            </w:r>
          </w:p>
          <w:p w:rsidR="001D3382" w:rsidRPr="00285C0D" w:rsidRDefault="001D3382" w:rsidP="001D3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-кран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шаровыйДу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</w:t>
            </w:r>
          </w:p>
          <w:p w:rsidR="001D3382" w:rsidRDefault="001D3382" w:rsidP="001D3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C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-фильтр</w:t>
            </w:r>
            <w:r w:rsidRPr="00285C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газа</w:t>
            </w:r>
          </w:p>
          <w:p w:rsidR="001D3382" w:rsidRDefault="001D3382" w:rsidP="001D3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-счетчик газа</w:t>
            </w:r>
          </w:p>
          <w:p w:rsidR="001D3382" w:rsidRPr="001D3382" w:rsidRDefault="001D3382" w:rsidP="001D3382">
            <w:pPr>
              <w:spacing w:after="0" w:line="33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-термометр</w:t>
            </w:r>
          </w:p>
        </w:tc>
        <w:tc>
          <w:tcPr>
            <w:tcW w:w="611" w:type="dxa"/>
            <w:vMerge w:val="restart"/>
            <w:vAlign w:val="center"/>
          </w:tcPr>
          <w:p w:rsidR="00C916B8" w:rsidRDefault="00C916B8">
            <w:pPr>
              <w:spacing w:after="0" w:line="240" w:lineRule="auto"/>
              <w:jc w:val="center"/>
              <w:rPr>
                <w:lang w:eastAsia="ru-RU"/>
              </w:rPr>
            </w:pPr>
          </w:p>
          <w:p w:rsidR="00C916B8" w:rsidRDefault="00C916B8">
            <w:pPr>
              <w:spacing w:after="0" w:line="240" w:lineRule="auto"/>
              <w:jc w:val="center"/>
              <w:rPr>
                <w:lang w:eastAsia="ru-RU"/>
              </w:rPr>
            </w:pPr>
          </w:p>
          <w:tbl>
            <w:tblPr>
              <w:tblStyle w:val="ad"/>
              <w:tblW w:w="358" w:type="dxa"/>
              <w:tblLayout w:type="fixed"/>
              <w:tblLook w:val="04A0" w:firstRow="1" w:lastRow="0" w:firstColumn="1" w:lastColumn="0" w:noHBand="0" w:noVBand="1"/>
            </w:tblPr>
            <w:tblGrid>
              <w:gridCol w:w="358"/>
            </w:tblGrid>
            <w:tr w:rsidR="00C916B8">
              <w:trPr>
                <w:trHeight w:val="265"/>
              </w:trPr>
              <w:tc>
                <w:tcPr>
                  <w:tcW w:w="358" w:type="dxa"/>
                  <w:tcBorders>
                    <w:top w:val="single" w:sz="18" w:space="0" w:color="000000"/>
                    <w:left w:val="single" w:sz="18" w:space="0" w:color="000000"/>
                    <w:bottom w:val="single" w:sz="18" w:space="0" w:color="000000"/>
                    <w:right w:val="single" w:sz="18" w:space="0" w:color="000000"/>
                  </w:tcBorders>
                </w:tcPr>
                <w:p w:rsidR="00C916B8" w:rsidRDefault="00C916B8">
                  <w:pPr>
                    <w:spacing w:after="0" w:line="240" w:lineRule="auto"/>
                    <w:jc w:val="center"/>
                    <w:rPr>
                      <w:lang w:eastAsia="ru-RU"/>
                    </w:rPr>
                  </w:pPr>
                </w:p>
              </w:tc>
            </w:tr>
          </w:tbl>
          <w:p w:rsidR="00C916B8" w:rsidRDefault="00C916B8">
            <w:pPr>
              <w:spacing w:after="0" w:line="240" w:lineRule="auto"/>
              <w:jc w:val="center"/>
              <w:rPr>
                <w:lang w:eastAsia="ru-RU"/>
              </w:rPr>
            </w:pPr>
          </w:p>
          <w:p w:rsidR="00C916B8" w:rsidRDefault="00C916B8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C916B8" w:rsidTr="00CD05AA">
        <w:trPr>
          <w:trHeight w:val="1814"/>
        </w:trPr>
        <w:tc>
          <w:tcPr>
            <w:tcW w:w="423" w:type="dxa"/>
            <w:vMerge/>
            <w:tcBorders>
              <w:bottom w:val="single" w:sz="12" w:space="0" w:color="auto"/>
            </w:tcBorders>
            <w:vAlign w:val="center"/>
          </w:tcPr>
          <w:p w:rsidR="00C916B8" w:rsidRDefault="00C916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798" w:type="dxa"/>
            <w:tcBorders>
              <w:bottom w:val="single" w:sz="12" w:space="0" w:color="auto"/>
            </w:tcBorders>
            <w:vAlign w:val="center"/>
          </w:tcPr>
          <w:p w:rsidR="00C916B8" w:rsidRPr="005C4473" w:rsidRDefault="00501675" w:rsidP="00501675">
            <w:pPr>
              <w:spacing w:after="0" w:line="240" w:lineRule="auto"/>
              <w:jc w:val="center"/>
              <w:rPr>
                <w:lang w:val="en-GB" w:eastAsia="ru-RU"/>
              </w:rPr>
            </w:pPr>
            <w:r w:rsidRPr="00501675">
              <w:rPr>
                <w:noProof/>
                <w:lang w:eastAsia="ru-RU"/>
              </w:rPr>
              <w:drawing>
                <wp:inline distT="0" distB="0" distL="0" distR="0" wp14:anchorId="7695BEBA" wp14:editId="4548A86D">
                  <wp:extent cx="982980" cy="1385648"/>
                  <wp:effectExtent l="0" t="0" r="7620" b="508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7209" cy="13916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01675">
              <w:rPr>
                <w:noProof/>
                <w:lang w:eastAsia="ru-RU"/>
              </w:rPr>
              <w:drawing>
                <wp:inline distT="0" distB="0" distL="0" distR="0" wp14:anchorId="22066EFE" wp14:editId="6BDCD7A5">
                  <wp:extent cx="951392" cy="1341120"/>
                  <wp:effectExtent l="0" t="0" r="127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3395" cy="13439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3" w:type="dxa"/>
            <w:gridSpan w:val="2"/>
            <w:tcBorders>
              <w:bottom w:val="single" w:sz="12" w:space="0" w:color="auto"/>
            </w:tcBorders>
            <w:vAlign w:val="center"/>
          </w:tcPr>
          <w:p w:rsidR="00C916B8" w:rsidRPr="005C4473" w:rsidRDefault="00501675" w:rsidP="005C4473">
            <w:pPr>
              <w:spacing w:after="0" w:line="240" w:lineRule="auto"/>
              <w:jc w:val="center"/>
              <w:rPr>
                <w:lang w:val="en-GB" w:eastAsia="ru-RU"/>
              </w:rPr>
            </w:pPr>
            <w:bookmarkStart w:id="0" w:name="_GoBack"/>
            <w:r w:rsidRPr="00501675">
              <w:rPr>
                <w:noProof/>
                <w:lang w:eastAsia="ru-RU"/>
              </w:rPr>
              <w:drawing>
                <wp:inline distT="0" distB="0" distL="0" distR="0" wp14:anchorId="593A4A91" wp14:editId="36327162">
                  <wp:extent cx="1897380" cy="1346124"/>
                  <wp:effectExtent l="0" t="0" r="7620" b="6985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5191" cy="13445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611" w:type="dxa"/>
            <w:vMerge/>
            <w:tcBorders>
              <w:bottom w:val="single" w:sz="12" w:space="0" w:color="auto"/>
            </w:tcBorders>
            <w:vAlign w:val="center"/>
          </w:tcPr>
          <w:p w:rsidR="00C916B8" w:rsidRDefault="00C916B8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C916B8" w:rsidTr="00CD05AA">
        <w:trPr>
          <w:trHeight w:val="1850"/>
        </w:trPr>
        <w:tc>
          <w:tcPr>
            <w:tcW w:w="423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C916B8" w:rsidRDefault="005016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Ду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8</w:t>
            </w:r>
            <w:r w:rsidR="007C623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  <w:p w:rsidR="00C916B8" w:rsidRDefault="007C623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с байпасом</w:t>
            </w:r>
          </w:p>
        </w:tc>
        <w:tc>
          <w:tcPr>
            <w:tcW w:w="4798" w:type="dxa"/>
            <w:tcBorders>
              <w:top w:val="single" w:sz="12" w:space="0" w:color="auto"/>
            </w:tcBorders>
            <w:vAlign w:val="center"/>
          </w:tcPr>
          <w:p w:rsidR="00C916B8" w:rsidRDefault="007C62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noProof/>
                <w:lang w:eastAsia="ru-RU"/>
              </w:rPr>
              <w:drawing>
                <wp:inline distT="0" distB="0" distL="0" distR="0" wp14:anchorId="1A701CBD" wp14:editId="5A0B44B8">
                  <wp:extent cx="2406939" cy="975360"/>
                  <wp:effectExtent l="0" t="0" r="0" b="0"/>
                  <wp:docPr id="6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0932" cy="981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3" w:type="dxa"/>
            <w:gridSpan w:val="2"/>
            <w:tcBorders>
              <w:top w:val="single" w:sz="12" w:space="0" w:color="auto"/>
            </w:tcBorders>
            <w:vAlign w:val="center"/>
          </w:tcPr>
          <w:p w:rsidR="001D3382" w:rsidRPr="001D3382" w:rsidRDefault="00D114C6" w:rsidP="001D3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Габариты: 28</w:t>
            </w:r>
            <w:r w:rsidR="001D3382" w:rsidRPr="001D3382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CD05AA">
              <w:rPr>
                <w:rFonts w:ascii="Times New Roman" w:hAnsi="Times New Roman" w:cs="Times New Roman"/>
                <w:sz w:val="20"/>
                <w:szCs w:val="20"/>
              </w:rPr>
              <w:t>(Д</w:t>
            </w:r>
            <w:proofErr w:type="gramStart"/>
            <w:r w:rsidR="00CD05A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1D3382" w:rsidRPr="001D338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gramEnd"/>
            <w:r w:rsidR="001D3382" w:rsidRPr="001D3382"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  <w:r w:rsidR="00CD05AA">
              <w:rPr>
                <w:rFonts w:ascii="Times New Roman" w:hAnsi="Times New Roman" w:cs="Times New Roman"/>
                <w:sz w:val="20"/>
                <w:szCs w:val="20"/>
              </w:rPr>
              <w:t>(Ш)</w:t>
            </w:r>
            <w:r w:rsidR="001D3382" w:rsidRPr="001D3382">
              <w:rPr>
                <w:rFonts w:ascii="Times New Roman" w:hAnsi="Times New Roman" w:cs="Times New Roman"/>
                <w:sz w:val="20"/>
                <w:szCs w:val="20"/>
              </w:rPr>
              <w:t>х1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1D3382" w:rsidRPr="001D3382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CD05AA">
              <w:rPr>
                <w:rFonts w:ascii="Times New Roman" w:hAnsi="Times New Roman" w:cs="Times New Roman"/>
                <w:sz w:val="20"/>
                <w:szCs w:val="20"/>
              </w:rPr>
              <w:t>(В)</w:t>
            </w:r>
            <w:r w:rsidR="001D3382" w:rsidRPr="001D3382">
              <w:rPr>
                <w:rFonts w:ascii="Times New Roman" w:hAnsi="Times New Roman" w:cs="Times New Roman"/>
                <w:sz w:val="20"/>
                <w:szCs w:val="20"/>
              </w:rPr>
              <w:t>мм</w:t>
            </w:r>
          </w:p>
          <w:p w:rsidR="001D3382" w:rsidRPr="001D3382" w:rsidRDefault="001D3382" w:rsidP="001D3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="00285C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-кран </w:t>
            </w:r>
            <w:proofErr w:type="spellStart"/>
            <w:r w:rsidR="00285C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шаровойДу</w:t>
            </w:r>
            <w:proofErr w:type="spellEnd"/>
            <w:r w:rsidR="00285C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</w:t>
            </w:r>
          </w:p>
          <w:p w:rsidR="001D3382" w:rsidRPr="001D3382" w:rsidRDefault="001D3382" w:rsidP="001D3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-кран трехходовой,</w:t>
            </w:r>
          </w:p>
          <w:p w:rsidR="001D3382" w:rsidRPr="001D3382" w:rsidRDefault="001D3382" w:rsidP="001D3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-кран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шаровыйДу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</w:t>
            </w:r>
          </w:p>
          <w:p w:rsidR="001D3382" w:rsidRDefault="001D3382" w:rsidP="001D3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3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-фильтр</w:t>
            </w:r>
            <w:r w:rsidRPr="001D33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газа</w:t>
            </w:r>
          </w:p>
          <w:p w:rsidR="001D3382" w:rsidRDefault="001D3382" w:rsidP="001D3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-счетчик газа</w:t>
            </w:r>
          </w:p>
          <w:p w:rsidR="00C916B8" w:rsidRDefault="001D3382" w:rsidP="001D338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-термометр</w:t>
            </w:r>
          </w:p>
        </w:tc>
        <w:tc>
          <w:tcPr>
            <w:tcW w:w="611" w:type="dxa"/>
            <w:vMerge w:val="restart"/>
            <w:tcBorders>
              <w:top w:val="single" w:sz="12" w:space="0" w:color="auto"/>
            </w:tcBorders>
            <w:vAlign w:val="center"/>
          </w:tcPr>
          <w:tbl>
            <w:tblPr>
              <w:tblStyle w:val="ad"/>
              <w:tblW w:w="358" w:type="dxa"/>
              <w:tblLayout w:type="fixed"/>
              <w:tblLook w:val="04A0" w:firstRow="1" w:lastRow="0" w:firstColumn="1" w:lastColumn="0" w:noHBand="0" w:noVBand="1"/>
            </w:tblPr>
            <w:tblGrid>
              <w:gridCol w:w="358"/>
            </w:tblGrid>
            <w:tr w:rsidR="00C916B8">
              <w:trPr>
                <w:trHeight w:val="295"/>
              </w:trPr>
              <w:tc>
                <w:tcPr>
                  <w:tcW w:w="358" w:type="dxa"/>
                  <w:tcBorders>
                    <w:top w:val="single" w:sz="18" w:space="0" w:color="000000"/>
                    <w:left w:val="single" w:sz="18" w:space="0" w:color="000000"/>
                    <w:bottom w:val="single" w:sz="18" w:space="0" w:color="000000"/>
                    <w:right w:val="single" w:sz="18" w:space="0" w:color="000000"/>
                  </w:tcBorders>
                </w:tcPr>
                <w:p w:rsidR="00C916B8" w:rsidRDefault="00C916B8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C916B8" w:rsidRDefault="00C916B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C916B8" w:rsidTr="001D3382">
        <w:trPr>
          <w:trHeight w:val="1965"/>
        </w:trPr>
        <w:tc>
          <w:tcPr>
            <w:tcW w:w="423" w:type="dxa"/>
            <w:vMerge/>
            <w:vAlign w:val="center"/>
          </w:tcPr>
          <w:p w:rsidR="00C916B8" w:rsidRDefault="00C916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98" w:type="dxa"/>
            <w:vAlign w:val="center"/>
          </w:tcPr>
          <w:p w:rsidR="00C916B8" w:rsidRDefault="00D114C6" w:rsidP="00D114C6">
            <w:pPr>
              <w:spacing w:after="0" w:line="240" w:lineRule="auto"/>
              <w:jc w:val="center"/>
              <w:rPr>
                <w:lang w:eastAsia="ru-RU"/>
              </w:rPr>
            </w:pPr>
            <w:r w:rsidRPr="00D114C6">
              <w:rPr>
                <w:noProof/>
                <w:lang w:eastAsia="ru-RU"/>
              </w:rPr>
              <w:drawing>
                <wp:inline distT="0" distB="0" distL="0" distR="0" wp14:anchorId="0CEE5794" wp14:editId="7A6C9ADB">
                  <wp:extent cx="942601" cy="1328726"/>
                  <wp:effectExtent l="0" t="0" r="0" b="508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601" cy="13287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114C6">
              <w:rPr>
                <w:noProof/>
                <w:lang w:eastAsia="ru-RU"/>
              </w:rPr>
              <w:drawing>
                <wp:inline distT="0" distB="0" distL="0" distR="0" wp14:anchorId="7616EFD3" wp14:editId="68FB6B55">
                  <wp:extent cx="951394" cy="1341120"/>
                  <wp:effectExtent l="0" t="0" r="127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1394" cy="1341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3" w:type="dxa"/>
            <w:gridSpan w:val="2"/>
            <w:vAlign w:val="center"/>
          </w:tcPr>
          <w:p w:rsidR="00C916B8" w:rsidRPr="001D3382" w:rsidRDefault="00D114C6" w:rsidP="001D3382">
            <w:pPr>
              <w:spacing w:after="0" w:line="240" w:lineRule="auto"/>
              <w:jc w:val="center"/>
              <w:rPr>
                <w:lang w:val="en-GB" w:eastAsia="ru-RU"/>
              </w:rPr>
            </w:pPr>
            <w:r w:rsidRPr="00D114C6">
              <w:rPr>
                <w:noProof/>
                <w:lang w:eastAsia="ru-RU"/>
              </w:rPr>
              <w:drawing>
                <wp:inline distT="0" distB="0" distL="0" distR="0" wp14:anchorId="6FBB85DB" wp14:editId="41EA89B6">
                  <wp:extent cx="1981200" cy="1405386"/>
                  <wp:effectExtent l="0" t="0" r="0" b="4445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3159" cy="14067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1" w:type="dxa"/>
            <w:vMerge/>
            <w:vAlign w:val="center"/>
          </w:tcPr>
          <w:p w:rsidR="00C916B8" w:rsidRDefault="00C916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C4473" w:rsidRPr="005C4473" w:rsidTr="00CD05AA">
        <w:tc>
          <w:tcPr>
            <w:tcW w:w="5528" w:type="dxa"/>
            <w:gridSpan w:val="3"/>
          </w:tcPr>
          <w:p w:rsidR="005C4473" w:rsidRPr="005C4473" w:rsidRDefault="005C4473">
            <w:pPr>
              <w:spacing w:beforeAutospacing="1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Комплектация манометрическим краном КШМ-15/6,3 производства "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Элемер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      ДА </w:t>
            </w:r>
            <w:sdt>
              <w:sdtPr>
                <w:id w:val="868063711"/>
              </w:sdtPr>
              <w:sdtEndPr/>
              <w:sdtContent>
                <w:r>
                  <w:rPr>
                    <w:rFonts w:ascii="MS Gothic" w:eastAsia="MS Gothic" w:hAnsi="MS Gothic" w:cs="Times New Roman"/>
                    <w:b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 НЕТ</w:t>
            </w:r>
            <w:sdt>
              <w:sdtPr>
                <w:id w:val="868063712"/>
              </w:sdtPr>
              <w:sdtEndPr/>
              <w:sdtContent>
                <w:r>
                  <w:rPr>
                    <w:rFonts w:ascii="MS Gothic" w:eastAsia="MS Gothic" w:hAnsi="MS Gothic" w:cs="Times New Roman"/>
                    <w:b/>
                    <w:sz w:val="20"/>
                    <w:szCs w:val="20"/>
                    <w:lang w:eastAsia="ru-RU"/>
                  </w:rPr>
                  <w:t>☐</w:t>
                </w:r>
              </w:sdtContent>
            </w:sdt>
          </w:p>
        </w:tc>
        <w:tc>
          <w:tcPr>
            <w:tcW w:w="4537" w:type="dxa"/>
            <w:gridSpan w:val="2"/>
          </w:tcPr>
          <w:p w:rsidR="005C4473" w:rsidRDefault="005C4473" w:rsidP="005C4473">
            <w:pPr>
              <w:spacing w:beforeAutospacing="1" w:afterAutospacing="1" w:line="240" w:lineRule="auto"/>
              <w:contextualSpacing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Утепление ПУГ: ДА </w:t>
            </w:r>
            <w:r>
              <w:rPr>
                <w:rFonts w:ascii="MS Gothic" w:eastAsia="MS Gothic" w:hAnsi="MS Gothic" w:cs="Times New Roman"/>
                <w:b/>
                <w:sz w:val="20"/>
                <w:szCs w:val="20"/>
              </w:rPr>
              <w:t>☐</w:t>
            </w:r>
            <w:r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           НЕТ </w:t>
            </w:r>
            <w:r>
              <w:rPr>
                <w:rFonts w:ascii="MS Gothic" w:eastAsia="MS Gothic" w:hAnsi="MS Gothic" w:cs="Times New Roman"/>
                <w:b/>
                <w:sz w:val="20"/>
                <w:szCs w:val="20"/>
              </w:rPr>
              <w:t>☐</w:t>
            </w:r>
          </w:p>
          <w:p w:rsidR="005C4473" w:rsidRPr="005C4473" w:rsidRDefault="005C4473">
            <w:pPr>
              <w:spacing w:beforeAutospacing="1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4473" w:rsidRPr="005C4473" w:rsidTr="001D3382">
        <w:tc>
          <w:tcPr>
            <w:tcW w:w="5528" w:type="dxa"/>
            <w:gridSpan w:val="3"/>
          </w:tcPr>
          <w:p w:rsidR="005C4473" w:rsidRPr="00285C0D" w:rsidRDefault="005C4473">
            <w:pPr>
              <w:spacing w:beforeAutospacing="1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Монтаж Шкафа ИРВИС-КИП  на корпус ПУГ    </w:t>
            </w:r>
          </w:p>
          <w:p w:rsidR="005C4473" w:rsidRPr="005C4473" w:rsidRDefault="005C4473">
            <w:pPr>
              <w:spacing w:beforeAutospacing="1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 </w:t>
            </w:r>
            <w:sdt>
              <w:sdtPr>
                <w:id w:val="185027507"/>
              </w:sdtPr>
              <w:sdtEndPr/>
              <w:sdtContent>
                <w:r>
                  <w:rPr>
                    <w:rFonts w:ascii="MS Gothic" w:eastAsia="MS Gothic" w:hAnsi="MS Gothic" w:cs="Times New Roman"/>
                    <w:b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 НЕТ</w:t>
            </w:r>
            <w:sdt>
              <w:sdtPr>
                <w:id w:val="-910775164"/>
              </w:sdtPr>
              <w:sdtEndPr/>
              <w:sdtContent>
                <w:r>
                  <w:rPr>
                    <w:rFonts w:ascii="MS Gothic" w:eastAsia="MS Gothic" w:hAnsi="MS Gothic" w:cs="Times New Roman"/>
                    <w:b/>
                    <w:sz w:val="20"/>
                    <w:szCs w:val="20"/>
                    <w:lang w:eastAsia="ru-RU"/>
                  </w:rPr>
                  <w:t>☐</w:t>
                </w:r>
              </w:sdtContent>
            </w:sdt>
          </w:p>
        </w:tc>
        <w:tc>
          <w:tcPr>
            <w:tcW w:w="4536" w:type="dxa"/>
            <w:gridSpan w:val="2"/>
          </w:tcPr>
          <w:p w:rsidR="005C4473" w:rsidRDefault="005C4473" w:rsidP="005C4473">
            <w:pPr>
              <w:spacing w:beforeAutospacing="1" w:afterAutospacing="1" w:line="240" w:lineRule="auto"/>
              <w:contextualSpacing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Отопление: ДА </w:t>
            </w:r>
            <w:r>
              <w:rPr>
                <w:rFonts w:ascii="MS Gothic" w:eastAsia="MS Gothic" w:hAnsi="MS Gothic" w:cs="Times New Roman"/>
                <w:b/>
                <w:sz w:val="20"/>
                <w:szCs w:val="20"/>
              </w:rPr>
              <w:t>☐</w:t>
            </w:r>
            <w:r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    НЕТ </w:t>
            </w:r>
            <w:r>
              <w:rPr>
                <w:rFonts w:ascii="MS Gothic" w:eastAsia="MS Gothic" w:hAnsi="MS Gothic" w:cs="Times New Roman"/>
                <w:b/>
                <w:sz w:val="20"/>
                <w:szCs w:val="20"/>
              </w:rPr>
              <w:t>☐</w:t>
            </w:r>
          </w:p>
          <w:p w:rsidR="005C4473" w:rsidRPr="00285C0D" w:rsidRDefault="005C4473">
            <w:pPr>
              <w:spacing w:beforeAutospacing="1" w:afterAutospacing="1" w:line="240" w:lineRule="auto"/>
              <w:contextualSpacing/>
              <w:rPr>
                <w:rFonts w:ascii="MS Gothic" w:eastAsia="MS Gothic" w:hAnsi="MS Gothic" w:cs="Times New Roman"/>
                <w:b/>
                <w:sz w:val="24"/>
                <w:szCs w:val="24"/>
              </w:rPr>
            </w:pPr>
            <w:r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Тип отопления:  Газовое </w:t>
            </w:r>
            <w:r>
              <w:rPr>
                <w:rFonts w:ascii="MS Gothic" w:eastAsia="MS Gothic" w:hAnsi="MS Gothic" w:cs="Times New Roman"/>
                <w:b/>
                <w:sz w:val="20"/>
                <w:szCs w:val="20"/>
              </w:rPr>
              <w:t>☐</w:t>
            </w:r>
            <w:r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     </w:t>
            </w:r>
            <w:proofErr w:type="spellStart"/>
            <w:r>
              <w:rPr>
                <w:rFonts w:ascii="Times New Roman" w:eastAsia="MS Gothic" w:hAnsi="Times New Roman" w:cs="Times New Roman"/>
                <w:sz w:val="20"/>
                <w:szCs w:val="20"/>
              </w:rPr>
              <w:t>Электричекое</w:t>
            </w:r>
            <w:proofErr w:type="spellEnd"/>
            <w:r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MS Gothic" w:eastAsia="MS Gothic" w:hAnsi="MS Gothic" w:cs="Times New Roman"/>
                <w:b/>
                <w:sz w:val="20"/>
                <w:szCs w:val="20"/>
              </w:rPr>
              <w:t>☐</w:t>
            </w:r>
          </w:p>
        </w:tc>
      </w:tr>
      <w:tr w:rsidR="00CD05AA" w:rsidRPr="005C4473" w:rsidTr="00485530">
        <w:trPr>
          <w:trHeight w:val="447"/>
        </w:trPr>
        <w:tc>
          <w:tcPr>
            <w:tcW w:w="10065" w:type="dxa"/>
            <w:gridSpan w:val="5"/>
          </w:tcPr>
          <w:p w:rsidR="00CD05AA" w:rsidRDefault="00D114C6" w:rsidP="00CD05A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>
              <w:rPr>
                <w:rFonts w:ascii="Times New Roman" w:eastAsia="MS Gothic" w:hAnsi="Times New Roman" w:cs="Times New Roman"/>
                <w:sz w:val="20"/>
                <w:szCs w:val="20"/>
              </w:rPr>
              <w:t>Примечания</w:t>
            </w:r>
          </w:p>
        </w:tc>
      </w:tr>
    </w:tbl>
    <w:p w:rsidR="001D3382" w:rsidRDefault="001D3382">
      <w:pPr>
        <w:spacing w:after="0" w:line="33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916B8" w:rsidRDefault="007C6234">
      <w:pPr>
        <w:spacing w:after="0" w:line="336" w:lineRule="auto"/>
        <w:jc w:val="both"/>
        <w:rPr>
          <w:rFonts w:ascii="Times New Roman" w:eastAsia="Times New Roman" w:hAnsi="Times New Roman" w:cs="Times New Roman"/>
          <w:color w:val="003366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3366"/>
          <w:sz w:val="20"/>
          <w:szCs w:val="20"/>
          <w:lang w:eastAsia="ru-RU"/>
        </w:rPr>
        <w:t>Руководитель организации:______________________________________</w:t>
      </w:r>
    </w:p>
    <w:tbl>
      <w:tblPr>
        <w:tblStyle w:val="ad"/>
        <w:tblpPr w:leftFromText="180" w:rightFromText="180" w:vertAnchor="text" w:horzAnchor="page" w:tblpX="9628" w:tblpY="-52"/>
        <w:tblW w:w="143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31"/>
      </w:tblGrid>
      <w:tr w:rsidR="00C916B8">
        <w:trPr>
          <w:trHeight w:val="853"/>
        </w:trPr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</w:tcPr>
          <w:p w:rsidR="00C916B8" w:rsidRDefault="00A16801">
            <w:pPr>
              <w:spacing w:after="0" w:line="336" w:lineRule="auto"/>
              <w:jc w:val="center"/>
              <w:rPr>
                <w:rFonts w:ascii="Times New Roman" w:eastAsia="Times New Roman" w:hAnsi="Times New Roman" w:cs="Times New Roman"/>
                <w:color w:val="003366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0" name="_x0000_tole_rId11" hidden="1"/>
                      <wp:cNvGraphicFramePr>
                        <a:graphicFrameLocks xmlns:a="http://schemas.openxmlformats.org/drawingml/2006/main" noSelect="1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sp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tole_rId11" o:spid="_x0000_s1026" style="position:absolute;margin-left:0;margin-top:0;width:50pt;height:50pt;z-index:251660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" filled="f" stroked="f">
                      <o:lock v:ext="edit" aspectratio="t" selection="t"/>
                    </v:rect>
                  </w:pict>
                </mc:Fallback>
              </mc:AlternateContent>
            </w:r>
            <w:r w:rsidR="007C6234">
              <w:object w:dxaOrig="1875" w:dyaOrig="19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le_rId11" o:spid="_x0000_i1025" type="#_x0000_t75" style="width:60.6pt;height:62.4pt;visibility:visible;mso-wrap-distance-right:0" o:ole="">
                  <v:imagedata r:id="rId14" o:title=""/>
                </v:shape>
                <o:OLEObject Type="Embed" ProgID="PBrush" ShapeID="ole_rId11" DrawAspect="Content" ObjectID="_1758652295" r:id="rId15"/>
              </w:object>
            </w:r>
          </w:p>
        </w:tc>
      </w:tr>
    </w:tbl>
    <w:p w:rsidR="00C916B8" w:rsidRDefault="007C6234">
      <w:pPr>
        <w:spacing w:after="0" w:line="240" w:lineRule="auto"/>
        <w:rPr>
          <w:rFonts w:ascii="Times New Roman" w:eastAsia="Times New Roman" w:hAnsi="Times New Roman" w:cs="Times New Roman"/>
          <w:color w:val="003366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3366"/>
          <w:sz w:val="20"/>
          <w:szCs w:val="20"/>
          <w:lang w:eastAsia="ru-RU"/>
        </w:rPr>
        <w:t xml:space="preserve">М.П.                                                                            </w:t>
      </w:r>
      <w:r>
        <w:rPr>
          <w:rFonts w:ascii="Times New Roman" w:eastAsia="Times New Roman" w:hAnsi="Times New Roman" w:cs="Times New Roman"/>
          <w:color w:val="003366"/>
          <w:sz w:val="20"/>
          <w:szCs w:val="20"/>
          <w:vertAlign w:val="superscript"/>
          <w:lang w:eastAsia="ru-RU"/>
        </w:rPr>
        <w:t>(Фамилия И.О.)</w:t>
      </w:r>
    </w:p>
    <w:p w:rsidR="00C916B8" w:rsidRDefault="007C6234">
      <w:pPr>
        <w:spacing w:after="0" w:line="240" w:lineRule="auto"/>
        <w:rPr>
          <w:rFonts w:ascii="Times New Roman" w:eastAsia="Times New Roman" w:hAnsi="Times New Roman" w:cs="Times New Roman"/>
          <w:color w:val="003366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3366"/>
          <w:sz w:val="20"/>
          <w:szCs w:val="20"/>
          <w:lang w:eastAsia="ru-RU"/>
        </w:rPr>
        <w:t xml:space="preserve">Исполнитель:___________________________________________________                                                                     </w:t>
      </w:r>
    </w:p>
    <w:p w:rsidR="00C916B8" w:rsidRDefault="007C6234">
      <w:pPr>
        <w:spacing w:after="0" w:line="336" w:lineRule="auto"/>
        <w:jc w:val="center"/>
        <w:rPr>
          <w:rFonts w:ascii="Times New Roman" w:eastAsia="Times New Roman" w:hAnsi="Times New Roman" w:cs="Times New Roman"/>
          <w:color w:val="003366"/>
          <w:lang w:eastAsia="ru-RU"/>
        </w:rPr>
      </w:pPr>
      <w:r>
        <w:rPr>
          <w:rFonts w:ascii="Times New Roman" w:eastAsia="Times New Roman" w:hAnsi="Times New Roman" w:cs="Times New Roman"/>
          <w:color w:val="003366"/>
          <w:vertAlign w:val="superscript"/>
          <w:lang w:eastAsia="ru-RU"/>
        </w:rPr>
        <w:t>(Фамилия И.О.)</w:t>
      </w:r>
    </w:p>
    <w:p w:rsidR="00C916B8" w:rsidRDefault="007C6234">
      <w:pPr>
        <w:widowControl w:val="0"/>
        <w:spacing w:after="60" w:line="336" w:lineRule="auto"/>
        <w:ind w:right="-187"/>
        <w:jc w:val="both"/>
        <w:textAlignment w:val="baseline"/>
        <w:rPr>
          <w:rFonts w:ascii="Times New Roman" w:eastAsia="Times New Roman" w:hAnsi="Times New Roman" w:cs="Times New Roman"/>
          <w:color w:val="003366"/>
          <w:lang w:eastAsia="ru-RU"/>
        </w:rPr>
      </w:pPr>
      <w:r>
        <w:rPr>
          <w:rFonts w:ascii="Times New Roman" w:eastAsia="Times New Roman" w:hAnsi="Times New Roman" w:cs="Times New Roman"/>
          <w:color w:val="003366"/>
          <w:lang w:eastAsia="ru-RU"/>
        </w:rPr>
        <w:t>"____" ____________________20__г.</w:t>
      </w:r>
    </w:p>
    <w:sectPr w:rsidR="00C916B8" w:rsidSect="001D3382">
      <w:pgSz w:w="11906" w:h="16838"/>
      <w:pgMar w:top="284" w:right="720" w:bottom="284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6B8"/>
    <w:rsid w:val="001D3382"/>
    <w:rsid w:val="00285C0D"/>
    <w:rsid w:val="00501675"/>
    <w:rsid w:val="005C4473"/>
    <w:rsid w:val="00630A53"/>
    <w:rsid w:val="007C6234"/>
    <w:rsid w:val="00A16801"/>
    <w:rsid w:val="00C916B8"/>
    <w:rsid w:val="00CD05AA"/>
    <w:rsid w:val="00D11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AA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0F268F"/>
    <w:rPr>
      <w:rFonts w:ascii="Tahoma" w:hAnsi="Tahoma" w:cs="Tahoma"/>
      <w:sz w:val="16"/>
      <w:szCs w:val="16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styleId="aa">
    <w:name w:val="List Paragraph"/>
    <w:basedOn w:val="a"/>
    <w:uiPriority w:val="34"/>
    <w:qFormat/>
    <w:rsid w:val="001637DE"/>
    <w:pPr>
      <w:ind w:left="720"/>
      <w:contextualSpacing/>
    </w:pPr>
  </w:style>
  <w:style w:type="paragraph" w:styleId="a4">
    <w:name w:val="Balloon Text"/>
    <w:basedOn w:val="a"/>
    <w:link w:val="a3"/>
    <w:uiPriority w:val="99"/>
    <w:semiHidden/>
    <w:unhideWhenUsed/>
    <w:qFormat/>
    <w:rsid w:val="000F268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b">
    <w:name w:val="Знак Знак Знак Знак Знак Знак Знак Знак Знак Знак Знак Знак Знак Знак"/>
    <w:basedOn w:val="a"/>
    <w:semiHidden/>
    <w:qFormat/>
    <w:rsid w:val="009D0094"/>
    <w:pPr>
      <w:keepLines/>
      <w:spacing w:after="160" w:line="240" w:lineRule="exact"/>
    </w:pPr>
    <w:rPr>
      <w:rFonts w:ascii="Verdana" w:eastAsia="MS Mincho" w:hAnsi="Verdana" w:cs="Franklin Gothic Book"/>
      <w:sz w:val="20"/>
      <w:szCs w:val="20"/>
      <w:lang w:val="en-US"/>
    </w:rPr>
  </w:style>
  <w:style w:type="paragraph" w:customStyle="1" w:styleId="ac">
    <w:name w:val="Содержимое врезки"/>
    <w:basedOn w:val="a"/>
    <w:qFormat/>
  </w:style>
  <w:style w:type="table" w:styleId="ad">
    <w:name w:val="Table Grid"/>
    <w:basedOn w:val="a1"/>
    <w:uiPriority w:val="59"/>
    <w:rsid w:val="000F26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AA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0F268F"/>
    <w:rPr>
      <w:rFonts w:ascii="Tahoma" w:hAnsi="Tahoma" w:cs="Tahoma"/>
      <w:sz w:val="16"/>
      <w:szCs w:val="16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styleId="aa">
    <w:name w:val="List Paragraph"/>
    <w:basedOn w:val="a"/>
    <w:uiPriority w:val="34"/>
    <w:qFormat/>
    <w:rsid w:val="001637DE"/>
    <w:pPr>
      <w:ind w:left="720"/>
      <w:contextualSpacing/>
    </w:pPr>
  </w:style>
  <w:style w:type="paragraph" w:styleId="a4">
    <w:name w:val="Balloon Text"/>
    <w:basedOn w:val="a"/>
    <w:link w:val="a3"/>
    <w:uiPriority w:val="99"/>
    <w:semiHidden/>
    <w:unhideWhenUsed/>
    <w:qFormat/>
    <w:rsid w:val="000F268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b">
    <w:name w:val="Знак Знак Знак Знак Знак Знак Знак Знак Знак Знак Знак Знак Знак Знак"/>
    <w:basedOn w:val="a"/>
    <w:semiHidden/>
    <w:qFormat/>
    <w:rsid w:val="009D0094"/>
    <w:pPr>
      <w:keepLines/>
      <w:spacing w:after="160" w:line="240" w:lineRule="exact"/>
    </w:pPr>
    <w:rPr>
      <w:rFonts w:ascii="Verdana" w:eastAsia="MS Mincho" w:hAnsi="Verdana" w:cs="Franklin Gothic Book"/>
      <w:sz w:val="20"/>
      <w:szCs w:val="20"/>
      <w:lang w:val="en-US"/>
    </w:rPr>
  </w:style>
  <w:style w:type="paragraph" w:customStyle="1" w:styleId="ac">
    <w:name w:val="Содержимое врезки"/>
    <w:basedOn w:val="a"/>
    <w:qFormat/>
  </w:style>
  <w:style w:type="table" w:styleId="ad">
    <w:name w:val="Table Grid"/>
    <w:basedOn w:val="a1"/>
    <w:uiPriority w:val="59"/>
    <w:rsid w:val="000F26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wmf"/><Relationship Id="rId15" Type="http://schemas.openxmlformats.org/officeDocument/2006/relationships/oleObject" Target="embeddings/oleObject1.bin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 А. Поликарпов</dc:creator>
  <cp:lastModifiedBy>Вадим</cp:lastModifiedBy>
  <cp:revision>5</cp:revision>
  <cp:lastPrinted>2020-11-19T13:38:00Z</cp:lastPrinted>
  <dcterms:created xsi:type="dcterms:W3CDTF">2023-10-12T17:22:00Z</dcterms:created>
  <dcterms:modified xsi:type="dcterms:W3CDTF">2023-10-12T17:45:00Z</dcterms:modified>
  <dc:language>ru-RU</dc:language>
</cp:coreProperties>
</file>