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5" w:type="dxa"/>
        <w:jc w:val="center"/>
        <w:tblInd w:w="1602" w:type="dxa"/>
        <w:tblLook w:val="04A0" w:firstRow="1" w:lastRow="0" w:firstColumn="1" w:lastColumn="0" w:noHBand="0" w:noVBand="1"/>
      </w:tblPr>
      <w:tblGrid>
        <w:gridCol w:w="959"/>
        <w:gridCol w:w="8966"/>
      </w:tblGrid>
      <w:tr w:rsidR="009D0094" w:rsidRPr="00134D20" w:rsidTr="00A15654">
        <w:trPr>
          <w:trHeight w:val="585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D0094" w:rsidRDefault="009D0094" w:rsidP="009D0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5C354" wp14:editId="6E234FF8">
                  <wp:extent cx="34290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094" w:rsidRPr="00A15654" w:rsidRDefault="009D0094" w:rsidP="00A1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94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НАУЧНО-ПРОИЗВОДСТВЕННОЕ ПРЕДПРИЯТИЕ  “ИРВИС”</w:t>
            </w:r>
            <w:r w:rsidR="00A1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15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F">
              <w:rPr>
                <w:rFonts w:ascii="Times New Roman" w:hAnsi="Times New Roman" w:cs="Times New Roman"/>
                <w:sz w:val="20"/>
                <w:szCs w:val="20"/>
              </w:rPr>
              <w:t>риложение №2</w:t>
            </w:r>
          </w:p>
          <w:p w:rsidR="00BC5252" w:rsidRPr="003F1D33" w:rsidRDefault="00BC5252" w:rsidP="009D00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252">
              <w:rPr>
                <w:rFonts w:ascii="Times New Roman" w:hAnsi="Times New Roman" w:cs="Times New Roman"/>
              </w:rPr>
              <w:t>тел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. (843) 212-56-31, </w:t>
            </w:r>
            <w:r w:rsidRPr="00BC5252">
              <w:rPr>
                <w:rFonts w:ascii="Times New Roman" w:hAnsi="Times New Roman" w:cs="Times New Roman"/>
                <w:lang w:val="en-US"/>
              </w:rPr>
              <w:t>e</w:t>
            </w:r>
            <w:r w:rsidRPr="003F1D33">
              <w:rPr>
                <w:rFonts w:ascii="Times New Roman" w:hAnsi="Times New Roman" w:cs="Times New Roman"/>
                <w:lang w:val="en-US"/>
              </w:rPr>
              <w:t>-</w:t>
            </w:r>
            <w:r w:rsidRPr="00BC5252">
              <w:rPr>
                <w:rFonts w:ascii="Times New Roman" w:hAnsi="Times New Roman" w:cs="Times New Roman"/>
                <w:lang w:val="en-US"/>
              </w:rPr>
              <w:t>mail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34D20">
              <w:fldChar w:fldCharType="begin"/>
            </w:r>
            <w:r w:rsidR="00134D20" w:rsidRPr="00134D20">
              <w:rPr>
                <w:lang w:val="en-US"/>
              </w:rPr>
              <w:instrText xml:space="preserve"> HYPERLINK "mailto:marina@gorgaz.ru" </w:instrText>
            </w:r>
            <w:r w:rsidR="00134D20">
              <w:fldChar w:fldCharType="separate"/>
            </w:r>
            <w:r w:rsidR="00EA09A2" w:rsidRPr="003C0D14">
              <w:rPr>
                <w:rStyle w:val="a8"/>
                <w:rFonts w:ascii="Times New Roman" w:hAnsi="Times New Roman" w:cs="Times New Roman"/>
                <w:lang w:val="en-US"/>
              </w:rPr>
              <w:t>marina</w:t>
            </w:r>
            <w:r w:rsidR="00EA09A2" w:rsidRPr="003F1D33">
              <w:rPr>
                <w:rStyle w:val="a8"/>
                <w:rFonts w:ascii="Times New Roman" w:hAnsi="Times New Roman" w:cs="Times New Roman"/>
                <w:lang w:val="en-US"/>
              </w:rPr>
              <w:t>@</w:t>
            </w:r>
            <w:r w:rsidR="00EA09A2" w:rsidRPr="003C0D14">
              <w:rPr>
                <w:rStyle w:val="a8"/>
                <w:rFonts w:ascii="Times New Roman" w:hAnsi="Times New Roman" w:cs="Times New Roman"/>
                <w:lang w:val="en-US"/>
              </w:rPr>
              <w:t>gorgaz</w:t>
            </w:r>
            <w:r w:rsidR="00EA09A2" w:rsidRPr="003F1D33">
              <w:rPr>
                <w:rStyle w:val="a8"/>
                <w:rFonts w:ascii="Times New Roman" w:hAnsi="Times New Roman" w:cs="Times New Roman"/>
                <w:lang w:val="en-US"/>
              </w:rPr>
              <w:t>.</w:t>
            </w:r>
            <w:r w:rsidR="00EA09A2" w:rsidRPr="003C0D14">
              <w:rPr>
                <w:rStyle w:val="a8"/>
                <w:rFonts w:ascii="Times New Roman" w:hAnsi="Times New Roman" w:cs="Times New Roman"/>
                <w:lang w:val="en-US"/>
              </w:rPr>
              <w:t>ru</w:t>
            </w:r>
            <w:r w:rsidR="00134D20">
              <w:rPr>
                <w:rStyle w:val="a8"/>
                <w:rFonts w:ascii="Times New Roman" w:hAnsi="Times New Roman" w:cs="Times New Roman"/>
                <w:lang w:val="en-US"/>
              </w:rPr>
              <w:fldChar w:fldCharType="end"/>
            </w:r>
            <w:r w:rsidR="00EA09A2" w:rsidRPr="003F1D3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F1D33">
              <w:rPr>
                <w:rFonts w:ascii="Times New Roman" w:hAnsi="Times New Roman" w:cs="Times New Roman"/>
                <w:lang w:val="en-US"/>
              </w:rPr>
              <w:t>1@</w:t>
            </w:r>
            <w:r w:rsidRPr="00BC5252">
              <w:rPr>
                <w:rFonts w:ascii="Times New Roman" w:hAnsi="Times New Roman" w:cs="Times New Roman"/>
                <w:lang w:val="en-US"/>
              </w:rPr>
              <w:t>gorgaz</w:t>
            </w:r>
            <w:r w:rsidRPr="003F1D33">
              <w:rPr>
                <w:rFonts w:ascii="Times New Roman" w:hAnsi="Times New Roman" w:cs="Times New Roman"/>
                <w:lang w:val="en-US"/>
              </w:rPr>
              <w:t>.</w:t>
            </w:r>
            <w:r w:rsidRPr="00BC525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2D0A14" w:rsidRDefault="001637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52">
        <w:rPr>
          <w:rFonts w:ascii="Times New Roman" w:hAnsi="Times New Roman" w:cs="Times New Roman"/>
          <w:b/>
          <w:sz w:val="28"/>
          <w:szCs w:val="28"/>
        </w:rPr>
        <w:t>ОПРОСНЫЙ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ЛИСТ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НА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РАСХОДОМЕР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ИРВИС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>-</w:t>
      </w:r>
      <w:r w:rsidR="003F5D6B">
        <w:rPr>
          <w:rFonts w:ascii="Times New Roman" w:hAnsi="Times New Roman" w:cs="Times New Roman"/>
          <w:b/>
          <w:sz w:val="28"/>
          <w:szCs w:val="28"/>
        </w:rPr>
        <w:t>РС4М</w:t>
      </w:r>
    </w:p>
    <w:p w:rsidR="00EC1CFB" w:rsidRDefault="00E92E30" w:rsidP="00F862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92E30">
        <w:rPr>
          <w:rFonts w:ascii="Times New Roman" w:hAnsi="Times New Roman" w:cs="Times New Roman"/>
          <w:sz w:val="24"/>
          <w:szCs w:val="24"/>
        </w:rPr>
        <w:t>Заказчик</w:t>
      </w:r>
      <w:r w:rsidR="00EA09A2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 w:rsidRPr="00E92E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090245"/>
          <w:lock w:val="sdtLocked"/>
          <w:placeholder>
            <w:docPart w:val="740072D01EF04DD1A33E3BE57DDEE6A3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Юр./почтовый адрес: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2116864313"/>
          <w:lock w:val="sdtLocked"/>
          <w:placeholder>
            <w:docPart w:val="50DC95B55E3C415A98D2D6941F0FAD56"/>
          </w:placeholder>
          <w:showingPlcHdr/>
        </w:sdtPr>
        <w:sdtEndPr/>
        <w:sdtContent>
          <w:r w:rsidR="00B43439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ИНН/КПП: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9808278"/>
          <w:lock w:val="sdtLocked"/>
          <w:placeholder>
            <w:docPart w:val="7C8AAFA56AA748E1AC796565A1066712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EA09A2" w:rsidRDefault="00EA09A2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A09A2">
        <w:rPr>
          <w:rFonts w:ascii="Times New Roman" w:hAnsi="Times New Roman" w:cs="Times New Roman"/>
          <w:sz w:val="20"/>
          <w:szCs w:val="20"/>
        </w:rPr>
        <w:t xml:space="preserve">Объект установки </w:t>
      </w:r>
      <w:r w:rsidR="006729D6">
        <w:rPr>
          <w:rFonts w:ascii="Times New Roman" w:hAnsi="Times New Roman" w:cs="Times New Roman"/>
          <w:sz w:val="20"/>
          <w:szCs w:val="20"/>
        </w:rPr>
        <w:t>Оборудования</w:t>
      </w:r>
      <w:r w:rsidRPr="00EA09A2">
        <w:rPr>
          <w:rFonts w:ascii="Times New Roman" w:hAnsi="Times New Roman" w:cs="Times New Roman"/>
          <w:sz w:val="20"/>
          <w:szCs w:val="20"/>
        </w:rPr>
        <w:t>, адрес</w:t>
      </w:r>
      <w:r w:rsidR="00B36F79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875272045"/>
          <w:lock w:val="sdtLocked"/>
          <w:placeholder>
            <w:docPart w:val="79B8972A9A8442968B6341DA53987399"/>
          </w:placeholder>
          <w:showingPlcHdr/>
        </w:sdtPr>
        <w:sdtEndPr/>
        <w:sdtContent>
          <w:r w:rsidR="006729D6" w:rsidRPr="00221F24">
            <w:rPr>
              <w:rStyle w:val="a9"/>
            </w:rPr>
            <w:t>Место для ввода текста.</w:t>
          </w:r>
        </w:sdtContent>
      </w:sdt>
    </w:p>
    <w:p w:rsidR="00EA09A2" w:rsidRPr="00425BCF" w:rsidRDefault="00EA09A2" w:rsidP="00D02D6B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434" w:type="dxa"/>
        <w:tblLook w:val="04A0" w:firstRow="1" w:lastRow="0" w:firstColumn="1" w:lastColumn="0" w:noHBand="0" w:noVBand="1"/>
      </w:tblPr>
      <w:tblGrid>
        <w:gridCol w:w="1688"/>
        <w:gridCol w:w="1550"/>
        <w:gridCol w:w="421"/>
        <w:gridCol w:w="4222"/>
        <w:gridCol w:w="421"/>
        <w:gridCol w:w="1437"/>
        <w:gridCol w:w="425"/>
      </w:tblGrid>
      <w:tr w:rsidR="00A62D96" w:rsidTr="00B36F79">
        <w:trPr>
          <w:trHeight w:val="282"/>
        </w:trPr>
        <w:tc>
          <w:tcPr>
            <w:tcW w:w="1688" w:type="dxa"/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Способ отгрузки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автоперевозчик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8827976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22" w:type="dxa"/>
            <w:tcBorders>
              <w:left w:val="single" w:sz="18" w:space="0" w:color="auto"/>
            </w:tcBorders>
          </w:tcPr>
          <w:p w:rsidR="00EF619A" w:rsidRPr="00EF619A" w:rsidRDefault="00EF619A" w:rsidP="00672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о терминала в г.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3657182"/>
                <w:lock w:val="sdtLocked"/>
                <w:placeholder>
                  <w:docPart w:val="B80767B3223C4808B4E7BF1F314D9B1D"/>
                </w:placeholder>
                <w:showingPlcHdr/>
              </w:sdtPr>
              <w:sdtEndPr/>
              <w:sdtContent>
                <w:r w:rsidR="006729D6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0794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D45434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60787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F862EE" w:rsidRDefault="00B43439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619A" w:rsidTr="00B36F79">
        <w:trPr>
          <w:trHeight w:val="282"/>
        </w:trPr>
        <w:tc>
          <w:tcPr>
            <w:tcW w:w="9739" w:type="dxa"/>
            <w:gridSpan w:val="6"/>
            <w:tcBorders>
              <w:right w:val="single" w:sz="18" w:space="0" w:color="auto"/>
            </w:tcBorders>
          </w:tcPr>
          <w:p w:rsidR="00EF619A" w:rsidRPr="00EF619A" w:rsidRDefault="00EF619A" w:rsidP="00F86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адреса 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29937"/>
                <w:lock w:val="sdtLocked"/>
                <w:placeholder>
                  <w:docPart w:val="4E185D70D21E45F78443F309219D80B9"/>
                </w:placeholder>
                <w:showingPlcHdr/>
              </w:sdtPr>
              <w:sdtEndPr/>
              <w:sdtContent>
                <w:r w:rsidR="00F862EE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184793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9696C" w:rsidRPr="00F862EE" w:rsidRDefault="0089696C" w:rsidP="00931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0164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793"/>
        <w:gridCol w:w="145"/>
        <w:gridCol w:w="222"/>
        <w:gridCol w:w="204"/>
        <w:gridCol w:w="1128"/>
        <w:gridCol w:w="141"/>
        <w:gridCol w:w="111"/>
        <w:gridCol w:w="173"/>
        <w:gridCol w:w="10"/>
        <w:gridCol w:w="132"/>
        <w:gridCol w:w="141"/>
        <w:gridCol w:w="152"/>
        <w:gridCol w:w="142"/>
        <w:gridCol w:w="27"/>
        <w:gridCol w:w="105"/>
        <w:gridCol w:w="283"/>
        <w:gridCol w:w="10"/>
        <w:gridCol w:w="27"/>
        <w:gridCol w:w="105"/>
        <w:gridCol w:w="283"/>
        <w:gridCol w:w="142"/>
        <w:gridCol w:w="148"/>
        <w:gridCol w:w="136"/>
        <w:gridCol w:w="6"/>
        <w:gridCol w:w="285"/>
        <w:gridCol w:w="134"/>
        <w:gridCol w:w="7"/>
        <w:gridCol w:w="284"/>
        <w:gridCol w:w="36"/>
        <w:gridCol w:w="103"/>
        <w:gridCol w:w="279"/>
        <w:gridCol w:w="147"/>
        <w:gridCol w:w="278"/>
        <w:gridCol w:w="148"/>
        <w:gridCol w:w="277"/>
        <w:gridCol w:w="142"/>
        <w:gridCol w:w="148"/>
        <w:gridCol w:w="277"/>
        <w:gridCol w:w="148"/>
        <w:gridCol w:w="820"/>
        <w:gridCol w:w="460"/>
        <w:gridCol w:w="425"/>
      </w:tblGrid>
      <w:tr w:rsidR="00E02FC4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02FC4" w:rsidRPr="008C286E" w:rsidRDefault="00E02FC4" w:rsidP="0089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331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FC4" w:rsidRPr="00D4654D" w:rsidRDefault="00E02FC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Природный газ ГОСТ 5542-14</w:t>
            </w:r>
          </w:p>
        </w:tc>
        <w:tc>
          <w:tcPr>
            <w:tcW w:w="15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6729D6" w:rsidRDefault="006729D6" w:rsidP="007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093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06775006"/>
                <w:lock w:val="sdtLocked"/>
                <w:placeholder>
                  <w:docPart w:val="AFCCE6B291B24BE4B66FAAB969AAB561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E02FC4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E02F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83260146"/>
                <w:lock w:val="sdtLocked"/>
                <w:placeholder>
                  <w:docPart w:val="445F9823C194463E9EBC5B2506C0881F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280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C4" w:rsidRPr="00A65D46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5D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3995506"/>
                <w:lock w:val="sdtLocked"/>
                <w:placeholder>
                  <w:docPart w:val="7E4EC0390B644966BCE92CFE08FAA2E9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8869588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02FC4" w:rsidRPr="003F1D33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4" w:space="0" w:color="auto"/>
            </w:tcBorders>
          </w:tcPr>
          <w:p w:rsidR="00425D54" w:rsidRDefault="00425D54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gridSpan w:val="3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D54" w:rsidRPr="00BB78A0" w:rsidRDefault="00425D5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Попутный нефтяной газ</w:t>
            </w:r>
            <w:proofErr w:type="gramStart"/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End"/>
            <w:r w:rsidRPr="00B13E6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предоставление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паспорт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а 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газа. ОБЯЗАТЕЛЬНО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195669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25D54" w:rsidRDefault="00425D54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D54" w:rsidRPr="00EE2BB5" w:rsidRDefault="00425D54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6573108"/>
            <w:lock w:val="sdtLocked"/>
            <w:placeholder>
              <w:docPart w:val="F731B57B33A64B7AA13A171E723D65CC"/>
            </w:placeholder>
            <w:showingPlcHdr/>
          </w:sdtPr>
          <w:sdtEndPr/>
          <w:sdtContent>
            <w:tc>
              <w:tcPr>
                <w:tcW w:w="5995" w:type="dxa"/>
                <w:gridSpan w:val="34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8" w:space="0" w:color="auto"/>
                </w:tcBorders>
              </w:tcPr>
              <w:p w:rsidR="00425D54" w:rsidRPr="00716A29" w:rsidRDefault="00B36F79" w:rsidP="00A1046A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16A29">
                  <w:rPr>
                    <w:rStyle w:val="a9"/>
                    <w:b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40663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7995" w:rsidTr="000B3CDE">
        <w:trPr>
          <w:trHeight w:val="342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8C286E" w:rsidRDefault="000F7995" w:rsidP="003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избыточного давления измеряемой</w:t>
            </w: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874345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2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0815186"/>
                <w:lock w:val="sdtLocked"/>
                <w:placeholder>
                  <w:docPart w:val="409FA374D485420B956ABD8D07FA04F5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F862EE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799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706492"/>
                <w:lock w:val="sdtLocked"/>
                <w:placeholder>
                  <w:docPart w:val="C410324B12BB47A0A28CD88E7212AA6A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0151725"/>
              <w:lock w:val="sdtLocked"/>
              <w:dropDownList>
                <w:listItem w:value="Выберите элемент."/>
                <w:listItem w:displayText="МПа" w:value="МПа"/>
                <w:listItem w:displayText="кг/см2" w:value="кг/см2"/>
                <w:listItem w:displayText="кПа" w:value="кПа"/>
              </w:dropDownList>
            </w:sdtPr>
            <w:sdtEndPr/>
            <w:sdtContent>
              <w:p w:rsidR="000F7995" w:rsidRPr="00671550" w:rsidRDefault="000F7995" w:rsidP="00C85F1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МПа</w:t>
                </w:r>
              </w:p>
            </w:sdtContent>
          </w:sdt>
        </w:tc>
      </w:tr>
      <w:tr w:rsidR="000F7995" w:rsidTr="000B3CDE">
        <w:trPr>
          <w:trHeight w:val="486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425D54" w:rsidRDefault="000F7995" w:rsidP="0042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измеряемой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24689315"/>
                <w:lock w:val="sdtLocked"/>
                <w:placeholder>
                  <w:docPart w:val="9DB4A1ACFF544F1DA06476B6E977E270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30072550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425D54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7C5E7F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7C5E7F" w:rsidRPr="00874345" w:rsidRDefault="007C5E7F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 w:rsidR="00874345">
              <w:rPr>
                <w:rFonts w:ascii="Times New Roman" w:hAnsi="Times New Roman" w:cs="Times New Roman"/>
                <w:sz w:val="20"/>
                <w:szCs w:val="20"/>
              </w:rPr>
              <w:t xml:space="preserve"> расхода </w:t>
            </w: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 изм. 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102898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6729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акс.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4899843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6313C" w:rsidRDefault="00E6313C" w:rsidP="0072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A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="00EE2BB5" w:rsidRPr="00EE2BB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5E7F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7C5E7F" w:rsidRDefault="007C5E7F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3343898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акс.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593996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E2BB5" w:rsidRDefault="00EE2BB5" w:rsidP="00EE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2B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="00CB6F8B"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B5A" w:rsidTr="000B3CDE">
        <w:trPr>
          <w:trHeight w:val="378"/>
        </w:trPr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CF5B5A" w:rsidRPr="00B21483" w:rsidRDefault="00CF5B5A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условного прохода</w:t>
            </w:r>
          </w:p>
        </w:tc>
        <w:tc>
          <w:tcPr>
            <w:tcW w:w="24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B5A" w:rsidRPr="00853FD5" w:rsidRDefault="00CF5B5A" w:rsidP="00CF5B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B5A" w:rsidRPr="006729D6" w:rsidRDefault="00134D20" w:rsidP="00D5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905496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853FD5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643256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Default="00E4506C" w:rsidP="00E4506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9194771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3F1D33" w:rsidRDefault="00E105B4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046A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1483" w:rsidRDefault="00B21483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12465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9764864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2806656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3585034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E4506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02FC4" w:rsidTr="000B3CDE">
        <w:trPr>
          <w:trHeight w:val="336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A1046A" w:rsidRDefault="00A1046A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70122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93199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588796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0874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50987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260ED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AC6B8F" w:rsidRPr="00F46CCA" w:rsidRDefault="00AC6B8F" w:rsidP="00F4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CA">
              <w:rPr>
                <w:rFonts w:ascii="Times New Roman" w:hAnsi="Times New Roman" w:cs="Times New Roman"/>
                <w:sz w:val="20"/>
                <w:szCs w:val="20"/>
              </w:rPr>
              <w:t>Обеспечение прямолинейным участком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ИРВС 9100.0000.00 РЭ</w:t>
            </w:r>
            <w:proofErr w:type="gramStart"/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Приложение 5.3</w:t>
            </w:r>
          </w:p>
        </w:tc>
        <w:tc>
          <w:tcPr>
            <w:tcW w:w="236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Default="00AC6B8F" w:rsidP="003F5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3F5D6B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3F5D6B">
              <w:rPr>
                <w:rFonts w:ascii="Times New Roman" w:hAnsi="Times New Roman" w:cs="Times New Roman"/>
                <w:sz w:val="20"/>
                <w:szCs w:val="20"/>
              </w:rPr>
              <w:t>.в,д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333245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95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828167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7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57678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15749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15749" w:rsidRDefault="00315749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5749" w:rsidRPr="0059240F" w:rsidRDefault="00315749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038103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15749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79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15749" w:rsidRDefault="00315749" w:rsidP="00592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</w:t>
            </w:r>
            <w:r w:rsidR="00BB78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59240F">
              <w:rPr>
                <w:rFonts w:ascii="Times New Roman" w:hAnsi="Times New Roman" w:cs="Times New Roman"/>
                <w:sz w:val="20"/>
                <w:szCs w:val="20"/>
              </w:rPr>
              <w:t xml:space="preserve"> ЭНДО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749" w:rsidRPr="00942B21" w:rsidRDefault="00134D20" w:rsidP="00942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51775378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C9708C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42B2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045A88" w:rsidTr="00045A88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45A88" w:rsidRDefault="00045A88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3F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30Ду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81138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045A8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«л»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765751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045A8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10AB" w:rsidTr="000B3CDE">
        <w:trPr>
          <w:trHeight w:val="421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610AB" w:rsidRDefault="003610AB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3610AB" w:rsidRDefault="003610AB" w:rsidP="00361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  <w:proofErr w:type="gramStart"/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 после 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105B4">
              <w:rPr>
                <w:rFonts w:ascii="Times New Roman" w:hAnsi="Times New Roman" w:cs="Times New Roman"/>
                <w:sz w:val="18"/>
                <w:szCs w:val="18"/>
              </w:rPr>
              <w:t>присоединением</w:t>
            </w: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 к трубопроводу фланцем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7001541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7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045A88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8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CB6F8B" w:rsidRDefault="003610AB" w:rsidP="00E105B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прямолинейный участок спец. исполнения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CA276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17387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3610A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3CDE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B3CDE" w:rsidRDefault="000B3CDE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БИП (-10 +45)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3088156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БИП 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B3C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004913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6EB"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 не нужен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281952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620465" w:rsidRPr="00620465" w:rsidRDefault="00620465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 xml:space="preserve">Токовый интерфейс 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0 – 5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54333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4-20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5777286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746CA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0F04FC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198490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793" w:type="dxa"/>
            <w:tcBorders>
              <w:right w:val="single" w:sz="18" w:space="0" w:color="auto"/>
            </w:tcBorders>
            <w:vAlign w:val="center"/>
          </w:tcPr>
          <w:p w:rsidR="00CF5B5A" w:rsidRPr="00CF5B5A" w:rsidRDefault="00CF5B5A" w:rsidP="00CF5B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Шкаф КИП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664632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367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8F42D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УБП-К-7,0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6368049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1345382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363A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</w:t>
            </w: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-12,0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137754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УБП-33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0071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363ACB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УБП-60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063364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0F04FC" w:rsidRPr="00CF5B5A" w:rsidRDefault="000F04FC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220В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54604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24В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116007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0424741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6051" w:rsidTr="000B3CDE">
        <w:trPr>
          <w:trHeight w:val="220"/>
        </w:trPr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4E6051" w:rsidRPr="004E6051" w:rsidRDefault="004E6051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051">
              <w:rPr>
                <w:rFonts w:ascii="Times New Roman" w:hAnsi="Times New Roman" w:cs="Times New Roman"/>
                <w:sz w:val="20"/>
                <w:szCs w:val="20"/>
              </w:rPr>
              <w:t>Группа точности</w:t>
            </w:r>
          </w:p>
        </w:tc>
        <w:tc>
          <w:tcPr>
            <w:tcW w:w="36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обычной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953558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5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повышенной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796393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ИРВИС-</w:t>
            </w: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1786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1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. Кабель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99416117"/>
                <w:lock w:val="sdtLocked"/>
                <w:showingPlcHdr/>
                <w:text/>
              </w:sdtPr>
              <w:sdtEndPr/>
              <w:sdtContent>
                <w:r w:rsidR="00E3684C" w:rsidRPr="00221F24">
                  <w:rPr>
                    <w:rStyle w:val="a9"/>
                  </w:rPr>
                  <w:t>Место для ввода текста</w:t>
                </w:r>
                <w:proofErr w:type="gramStart"/>
                <w:r w:rsidR="00E3684C" w:rsidRPr="00221F24">
                  <w:rPr>
                    <w:rStyle w:val="a9"/>
                  </w:rPr>
                  <w:t>.</w:t>
                </w:r>
                <w:proofErr w:type="gramEnd"/>
              </w:sdtContent>
            </w:sdt>
            <w:r w:rsidR="00E368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2637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652" w:rsidRPr="00936986" w:rsidRDefault="00E3684C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риборов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67504"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combo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D45434" w:rsidP="00F32CB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912565" w:rsidTr="000B3CDE">
        <w:trPr>
          <w:trHeight w:val="150"/>
        </w:trPr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12565" w:rsidRPr="00936986" w:rsidRDefault="00912565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ИРВИС-флэш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6804859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20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ИРВИС-Диспетчер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29751343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47" w:type="dxa"/>
            <w:gridSpan w:val="14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Диспетчер-3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711898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15E6" w:rsidTr="0063584E">
        <w:trPr>
          <w:trHeight w:val="150"/>
        </w:trPr>
        <w:tc>
          <w:tcPr>
            <w:tcW w:w="9739" w:type="dxa"/>
            <w:gridSpan w:val="41"/>
            <w:tcBorders>
              <w:right w:val="single" w:sz="18" w:space="0" w:color="auto"/>
            </w:tcBorders>
          </w:tcPr>
          <w:p w:rsidR="00F315E6" w:rsidRDefault="00F315E6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Расходомер поставить в составе ПУГ</w:t>
            </w:r>
            <w:r w:rsidR="00E10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8964981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315E6" w:rsidRPr="00671550" w:rsidRDefault="00F315E6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D66C9" w:rsidRPr="00BB78A0" w:rsidRDefault="00726652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F8B" w:rsidRPr="00CB6F8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>ри заказе расходомера на попутный нефтяной газ, предоставляется паспорт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газа.</w:t>
      </w:r>
      <w:r w:rsidR="00BB78A0" w:rsidRPr="00BB78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ОБЯЗАТЕЛЬНО.</w:t>
      </w:r>
    </w:p>
    <w:p w:rsidR="00CB6F8B" w:rsidRPr="00CB6F8B" w:rsidRDefault="00CB6F8B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2</w:t>
      </w:r>
      <w:r w:rsidRPr="00CB6F8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объёмный расход 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CB6F8B">
        <w:rPr>
          <w:rFonts w:ascii="Times New Roman" w:hAnsi="Times New Roman" w:cs="Times New Roman"/>
          <w:color w:val="FF0000"/>
          <w:sz w:val="20"/>
          <w:szCs w:val="20"/>
        </w:rPr>
        <w:t>газа</w:t>
      </w:r>
      <w:proofErr w:type="gramEnd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FF0000"/>
          <w:sz w:val="20"/>
          <w:szCs w:val="20"/>
        </w:rPr>
        <w:t>ведённый к стандартным условиям (при  20</w:t>
      </w:r>
      <w:r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С  и абсолютном давлении </w:t>
      </w:r>
      <w:r w:rsidR="00EC34B9">
        <w:rPr>
          <w:rFonts w:ascii="Times New Roman" w:hAnsi="Times New Roman" w:cs="Times New Roman"/>
          <w:color w:val="FF0000"/>
          <w:sz w:val="20"/>
          <w:szCs w:val="20"/>
        </w:rPr>
        <w:t>0,101325 М</w:t>
      </w:r>
      <w:r>
        <w:rPr>
          <w:rFonts w:ascii="Times New Roman" w:hAnsi="Times New Roman" w:cs="Times New Roman"/>
          <w:color w:val="FF0000"/>
          <w:sz w:val="20"/>
          <w:szCs w:val="20"/>
        </w:rPr>
        <w:t>Па)</w:t>
      </w:r>
    </w:p>
    <w:p w:rsidR="00E92E30" w:rsidRPr="00B21483" w:rsidRDefault="008D66C9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2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E92E30" w:rsidRPr="00BA320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E92E30">
        <w:rPr>
          <w:rFonts w:ascii="Times New Roman" w:hAnsi="Times New Roman" w:cs="Times New Roman"/>
          <w:sz w:val="20"/>
          <w:szCs w:val="20"/>
        </w:rPr>
        <w:t xml:space="preserve"> </w:t>
      </w:r>
      <w:r w:rsidR="00BA320E" w:rsidRPr="00BA320E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BA32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при комплектации прямолинейным участком спец. исполнения</w:t>
      </w:r>
      <w:r w:rsidR="00CF5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 xml:space="preserve"> к опросному листу прикладывается чертёж, схема.</w:t>
      </w:r>
    </w:p>
    <w:p w:rsidR="00726652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69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986" w:rsidRPr="0093698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в случае поставки расходомера в составе ПУГ прикладывается опросный лист на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ПУГ.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D74" w:rsidTr="00966F82">
        <w:tc>
          <w:tcPr>
            <w:tcW w:w="10206" w:type="dxa"/>
          </w:tcPr>
          <w:p w:rsidR="00CC0D74" w:rsidRDefault="00CC0D74" w:rsidP="00CC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или особые требования</w:t>
            </w:r>
          </w:p>
        </w:tc>
      </w:tr>
      <w:tr w:rsidR="00CC0D74" w:rsidTr="00912565">
        <w:trPr>
          <w:trHeight w:val="84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07264154"/>
            <w:lock w:val="sdtLocked"/>
            <w:showingPlcHdr/>
          </w:sdtPr>
          <w:sdtEndPr/>
          <w:sdtContent>
            <w:tc>
              <w:tcPr>
                <w:tcW w:w="10206" w:type="dxa"/>
              </w:tcPr>
              <w:p w:rsidR="00CC0D74" w:rsidRDefault="00527001" w:rsidP="00966F8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21F2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111631" w:rsidRDefault="00111631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06C" w:rsidRPr="00E4506C" w:rsidRDefault="00E4506C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671550" w:rsidTr="00671550">
        <w:trPr>
          <w:trHeight w:val="853"/>
        </w:trPr>
        <w:tc>
          <w:tcPr>
            <w:tcW w:w="1431" w:type="dxa"/>
          </w:tcPr>
          <w:p w:rsidR="00671550" w:rsidRDefault="00671550" w:rsidP="00671550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>
                  <v:imagedata r:id="rId8" o:title=""/>
                </v:shape>
                <o:OLEObject Type="Embed" ProgID="PBrush" ShapeID="_x0000_i1025" DrawAspect="Content" ObjectID="_1735720884" r:id="rId9"/>
              </w:object>
            </w:r>
          </w:p>
        </w:tc>
      </w:tr>
    </w:tbl>
    <w:p w:rsidR="00BC5252" w:rsidRPr="00BC5252" w:rsidRDefault="001801E9" w:rsidP="008D66C9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E4506C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p w:rsidR="00C47FDE" w:rsidRDefault="00E4506C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  <w:r w:rsidR="00C47FDE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</w:p>
    <w:p w:rsidR="00C47FDE" w:rsidRPr="00C47FDE" w:rsidRDefault="00C47FDE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Исполнитель:______________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________________________</w:t>
      </w:r>
      <w:r w:rsidR="007F63E0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____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</w:p>
    <w:p w:rsidR="00BC5252" w:rsidRPr="00BC5252" w:rsidRDefault="00C47FDE" w:rsidP="00C47FDE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                         </w:t>
      </w:r>
      <w:r w:rsidR="00C85F14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A3689C" w:rsidRPr="00C47FDE" w:rsidRDefault="00E4506C" w:rsidP="00BC525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color w:val="003366"/>
            <w:lang w:eastAsia="ru-RU"/>
          </w:rPr>
          <w:id w:val="406650623"/>
          <w:lock w:val="sdtLocked"/>
          <w:date w:fullDate="2021-06-07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12565">
            <w:rPr>
              <w:rFonts w:ascii="Times New Roman" w:eastAsia="Times New Roman" w:hAnsi="Times New Roman" w:cs="Times New Roman"/>
              <w:color w:val="003366"/>
              <w:lang w:eastAsia="ru-RU"/>
            </w:rPr>
            <w:t>7 июня 2021 г.</w:t>
          </w:r>
        </w:sdtContent>
      </w:sdt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</w:t>
      </w:r>
      <w:r w:rsidR="00BC5252" w:rsidRPr="00BC5252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</w:t>
      </w:r>
      <w:r w:rsidR="00C85F14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тел.__________________________________</w:t>
      </w:r>
    </w:p>
    <w:sectPr w:rsidR="00A3689C" w:rsidRPr="00C47FDE" w:rsidSect="0074404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AD"/>
    <w:multiLevelType w:val="hybridMultilevel"/>
    <w:tmpl w:val="899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0B8"/>
    <w:multiLevelType w:val="hybridMultilevel"/>
    <w:tmpl w:val="0DCA76FE"/>
    <w:lvl w:ilvl="0" w:tplc="1B448350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A7A3D01"/>
    <w:multiLevelType w:val="hybridMultilevel"/>
    <w:tmpl w:val="0DD29DE4"/>
    <w:lvl w:ilvl="0" w:tplc="46BCFE58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91B6E90"/>
    <w:multiLevelType w:val="hybridMultilevel"/>
    <w:tmpl w:val="B1BC25F4"/>
    <w:lvl w:ilvl="0" w:tplc="77C09A5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64911B8"/>
    <w:multiLevelType w:val="hybridMultilevel"/>
    <w:tmpl w:val="D0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D"/>
    <w:rsid w:val="00007660"/>
    <w:rsid w:val="00010A88"/>
    <w:rsid w:val="000149C8"/>
    <w:rsid w:val="00032376"/>
    <w:rsid w:val="00045A88"/>
    <w:rsid w:val="00080BDB"/>
    <w:rsid w:val="000935F1"/>
    <w:rsid w:val="00096E39"/>
    <w:rsid w:val="000B3CDE"/>
    <w:rsid w:val="000C6214"/>
    <w:rsid w:val="000D5E3B"/>
    <w:rsid w:val="000F04FC"/>
    <w:rsid w:val="000F268F"/>
    <w:rsid w:val="000F7995"/>
    <w:rsid w:val="00111631"/>
    <w:rsid w:val="00134D20"/>
    <w:rsid w:val="0016293C"/>
    <w:rsid w:val="001637DE"/>
    <w:rsid w:val="001801E9"/>
    <w:rsid w:val="001C6163"/>
    <w:rsid w:val="00224981"/>
    <w:rsid w:val="002342F8"/>
    <w:rsid w:val="0025561D"/>
    <w:rsid w:val="002A1D1A"/>
    <w:rsid w:val="002D0A14"/>
    <w:rsid w:val="002F452F"/>
    <w:rsid w:val="00315749"/>
    <w:rsid w:val="003327A5"/>
    <w:rsid w:val="00336300"/>
    <w:rsid w:val="00344497"/>
    <w:rsid w:val="003610AB"/>
    <w:rsid w:val="00363ACB"/>
    <w:rsid w:val="00385FA8"/>
    <w:rsid w:val="003D348C"/>
    <w:rsid w:val="003F1D33"/>
    <w:rsid w:val="003F5D6B"/>
    <w:rsid w:val="00400173"/>
    <w:rsid w:val="00425BCF"/>
    <w:rsid w:val="00425D54"/>
    <w:rsid w:val="004A7950"/>
    <w:rsid w:val="004E6051"/>
    <w:rsid w:val="00527001"/>
    <w:rsid w:val="00552263"/>
    <w:rsid w:val="00555B88"/>
    <w:rsid w:val="00560691"/>
    <w:rsid w:val="005829E0"/>
    <w:rsid w:val="0059240F"/>
    <w:rsid w:val="005B7C14"/>
    <w:rsid w:val="00611A0A"/>
    <w:rsid w:val="00620465"/>
    <w:rsid w:val="00626C3D"/>
    <w:rsid w:val="0063584E"/>
    <w:rsid w:val="006675AB"/>
    <w:rsid w:val="00671550"/>
    <w:rsid w:val="006729D6"/>
    <w:rsid w:val="006916CE"/>
    <w:rsid w:val="006921C2"/>
    <w:rsid w:val="00697115"/>
    <w:rsid w:val="006B17E3"/>
    <w:rsid w:val="006C512D"/>
    <w:rsid w:val="006C5399"/>
    <w:rsid w:val="00700084"/>
    <w:rsid w:val="00716A29"/>
    <w:rsid w:val="00726652"/>
    <w:rsid w:val="00727AAC"/>
    <w:rsid w:val="00744046"/>
    <w:rsid w:val="00746CA2"/>
    <w:rsid w:val="007C5E7F"/>
    <w:rsid w:val="007F63E0"/>
    <w:rsid w:val="008311A2"/>
    <w:rsid w:val="00853FD5"/>
    <w:rsid w:val="00874345"/>
    <w:rsid w:val="00886AF2"/>
    <w:rsid w:val="0089696C"/>
    <w:rsid w:val="008C286E"/>
    <w:rsid w:val="008D5949"/>
    <w:rsid w:val="008D5D2F"/>
    <w:rsid w:val="008D66C9"/>
    <w:rsid w:val="008F42DB"/>
    <w:rsid w:val="00912565"/>
    <w:rsid w:val="00931991"/>
    <w:rsid w:val="00936986"/>
    <w:rsid w:val="00942B21"/>
    <w:rsid w:val="00966F82"/>
    <w:rsid w:val="009846F7"/>
    <w:rsid w:val="009D0094"/>
    <w:rsid w:val="00A1046A"/>
    <w:rsid w:val="00A12796"/>
    <w:rsid w:val="00A15654"/>
    <w:rsid w:val="00A3689C"/>
    <w:rsid w:val="00A43A80"/>
    <w:rsid w:val="00A62D96"/>
    <w:rsid w:val="00A65D46"/>
    <w:rsid w:val="00AB0C23"/>
    <w:rsid w:val="00AC6B8F"/>
    <w:rsid w:val="00B13E60"/>
    <w:rsid w:val="00B21483"/>
    <w:rsid w:val="00B36F79"/>
    <w:rsid w:val="00B423EB"/>
    <w:rsid w:val="00B43439"/>
    <w:rsid w:val="00B472B4"/>
    <w:rsid w:val="00B926EB"/>
    <w:rsid w:val="00BA320E"/>
    <w:rsid w:val="00BB2825"/>
    <w:rsid w:val="00BB75CD"/>
    <w:rsid w:val="00BB78A0"/>
    <w:rsid w:val="00BC20C3"/>
    <w:rsid w:val="00BC5252"/>
    <w:rsid w:val="00C12E2E"/>
    <w:rsid w:val="00C15E93"/>
    <w:rsid w:val="00C17D27"/>
    <w:rsid w:val="00C34688"/>
    <w:rsid w:val="00C47FDE"/>
    <w:rsid w:val="00C85F14"/>
    <w:rsid w:val="00C9708C"/>
    <w:rsid w:val="00CA276A"/>
    <w:rsid w:val="00CB6F8B"/>
    <w:rsid w:val="00CC0D74"/>
    <w:rsid w:val="00CE3E38"/>
    <w:rsid w:val="00CF3F80"/>
    <w:rsid w:val="00CF5B5A"/>
    <w:rsid w:val="00D00D5D"/>
    <w:rsid w:val="00D02D6B"/>
    <w:rsid w:val="00D260ED"/>
    <w:rsid w:val="00D45434"/>
    <w:rsid w:val="00D4654D"/>
    <w:rsid w:val="00D47FA9"/>
    <w:rsid w:val="00D54805"/>
    <w:rsid w:val="00D9035C"/>
    <w:rsid w:val="00DA7EEF"/>
    <w:rsid w:val="00DD2EF1"/>
    <w:rsid w:val="00DF5B14"/>
    <w:rsid w:val="00E02FC4"/>
    <w:rsid w:val="00E105B4"/>
    <w:rsid w:val="00E23C95"/>
    <w:rsid w:val="00E3684C"/>
    <w:rsid w:val="00E43FB7"/>
    <w:rsid w:val="00E4506C"/>
    <w:rsid w:val="00E61E70"/>
    <w:rsid w:val="00E6313C"/>
    <w:rsid w:val="00E92E30"/>
    <w:rsid w:val="00E93BDB"/>
    <w:rsid w:val="00EA09A2"/>
    <w:rsid w:val="00EB5822"/>
    <w:rsid w:val="00EC1CFB"/>
    <w:rsid w:val="00EC34B9"/>
    <w:rsid w:val="00EE2BB5"/>
    <w:rsid w:val="00EF619A"/>
    <w:rsid w:val="00F315E6"/>
    <w:rsid w:val="00F32CB6"/>
    <w:rsid w:val="00F46CCA"/>
    <w:rsid w:val="00F6603F"/>
    <w:rsid w:val="00F74D3B"/>
    <w:rsid w:val="00F855C5"/>
    <w:rsid w:val="00F862E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072D01EF04DD1A33E3BE57DDE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792B-D738-4EE6-81D4-F659B432D6A8}"/>
      </w:docPartPr>
      <w:docPartBody>
        <w:p w:rsidR="008C1132" w:rsidRDefault="00172D0A" w:rsidP="00172D0A">
          <w:pPr>
            <w:pStyle w:val="740072D01EF04DD1A33E3BE57DDEE6A3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95B55E3C415A98D2D6941F0FA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EA1A-6754-4BAC-A265-2DAD6AD228B6}"/>
      </w:docPartPr>
      <w:docPartBody>
        <w:p w:rsidR="008C1132" w:rsidRDefault="00172D0A" w:rsidP="00172D0A">
          <w:pPr>
            <w:pStyle w:val="50DC95B55E3C415A98D2D6941F0FAD56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8AAFA56AA748E1AC796565A1066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9B18F-E72E-4BBA-BE7E-EB69AEC9A164}"/>
      </w:docPartPr>
      <w:docPartBody>
        <w:p w:rsidR="008C1132" w:rsidRDefault="00172D0A" w:rsidP="00172D0A">
          <w:pPr>
            <w:pStyle w:val="7C8AAFA56AA748E1AC796565A1066712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8972A9A8442968B6341DA5398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790D-17B2-4D47-A696-3460A366954E}"/>
      </w:docPartPr>
      <w:docPartBody>
        <w:p w:rsidR="008C1132" w:rsidRDefault="00172D0A" w:rsidP="00172D0A">
          <w:pPr>
            <w:pStyle w:val="79B8972A9A8442968B6341DA53987399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767B3223C4808B4E7BF1F314D9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91DB8-2D75-4DA4-9E5C-D21B744C45D5}"/>
      </w:docPartPr>
      <w:docPartBody>
        <w:p w:rsidR="009472D5" w:rsidRDefault="00172D0A" w:rsidP="00172D0A">
          <w:pPr>
            <w:pStyle w:val="B80767B3223C4808B4E7BF1F314D9B1D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85D70D21E45F78443F309219D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104B3-4CC4-4E9D-94C8-A2E25F4DE645}"/>
      </w:docPartPr>
      <w:docPartBody>
        <w:p w:rsidR="009472D5" w:rsidRDefault="00172D0A" w:rsidP="00172D0A">
          <w:pPr>
            <w:pStyle w:val="4E185D70D21E45F78443F309219D80B9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CE6B291B24BE4B66FAAB969AAB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855BA-419F-4A58-A157-A4C8C790ECC6}"/>
      </w:docPartPr>
      <w:docPartBody>
        <w:p w:rsidR="009472D5" w:rsidRDefault="00172D0A" w:rsidP="00172D0A">
          <w:pPr>
            <w:pStyle w:val="AFCCE6B291B24BE4B66FAAB969AAB561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5F9823C194463E9EBC5B2506C08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42135-6BA2-4592-91D9-018B9547D890}"/>
      </w:docPartPr>
      <w:docPartBody>
        <w:p w:rsidR="009472D5" w:rsidRDefault="00172D0A" w:rsidP="00172D0A">
          <w:pPr>
            <w:pStyle w:val="445F9823C194463E9EBC5B2506C0881F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E4EC0390B644966BCE92CFE08FAA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352B4-2FF7-41BF-8781-C8EDFA80188F}"/>
      </w:docPartPr>
      <w:docPartBody>
        <w:p w:rsidR="009472D5" w:rsidRDefault="00172D0A" w:rsidP="00172D0A">
          <w:pPr>
            <w:pStyle w:val="7E4EC0390B644966BCE92CFE08FAA2E9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C"/>
    <w:rsid w:val="000B4797"/>
    <w:rsid w:val="00172D0A"/>
    <w:rsid w:val="002245AE"/>
    <w:rsid w:val="002762BB"/>
    <w:rsid w:val="004A42E6"/>
    <w:rsid w:val="00522F61"/>
    <w:rsid w:val="005C2868"/>
    <w:rsid w:val="00636CDF"/>
    <w:rsid w:val="006B72B1"/>
    <w:rsid w:val="006C7B04"/>
    <w:rsid w:val="00793C05"/>
    <w:rsid w:val="008C1132"/>
    <w:rsid w:val="009472D5"/>
    <w:rsid w:val="00B75BA4"/>
    <w:rsid w:val="00BE1210"/>
    <w:rsid w:val="00C77031"/>
    <w:rsid w:val="00E02EB5"/>
    <w:rsid w:val="00E85F8C"/>
    <w:rsid w:val="00F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D0A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740072D01EF04DD1A33E3BE57DDEE6A31">
    <w:name w:val="740072D01EF04DD1A33E3BE57DDEE6A31"/>
    <w:rsid w:val="00172D0A"/>
    <w:rPr>
      <w:rFonts w:eastAsiaTheme="minorHAnsi"/>
      <w:lang w:eastAsia="en-US"/>
    </w:rPr>
  </w:style>
  <w:style w:type="paragraph" w:customStyle="1" w:styleId="50DC95B55E3C415A98D2D6941F0FAD561">
    <w:name w:val="50DC95B55E3C415A98D2D6941F0FAD561"/>
    <w:rsid w:val="00172D0A"/>
    <w:rPr>
      <w:rFonts w:eastAsiaTheme="minorHAnsi"/>
      <w:lang w:eastAsia="en-US"/>
    </w:rPr>
  </w:style>
  <w:style w:type="paragraph" w:customStyle="1" w:styleId="7C8AAFA56AA748E1AC796565A10667121">
    <w:name w:val="7C8AAFA56AA748E1AC796565A10667121"/>
    <w:rsid w:val="00172D0A"/>
    <w:rPr>
      <w:rFonts w:eastAsiaTheme="minorHAnsi"/>
      <w:lang w:eastAsia="en-US"/>
    </w:rPr>
  </w:style>
  <w:style w:type="paragraph" w:customStyle="1" w:styleId="79B8972A9A8442968B6341DA539873991">
    <w:name w:val="79B8972A9A8442968B6341DA539873991"/>
    <w:rsid w:val="00172D0A"/>
    <w:rPr>
      <w:rFonts w:eastAsiaTheme="minorHAnsi"/>
      <w:lang w:eastAsia="en-US"/>
    </w:rPr>
  </w:style>
  <w:style w:type="paragraph" w:customStyle="1" w:styleId="B80767B3223C4808B4E7BF1F314D9B1D">
    <w:name w:val="B80767B3223C4808B4E7BF1F314D9B1D"/>
    <w:rsid w:val="00172D0A"/>
    <w:rPr>
      <w:rFonts w:eastAsiaTheme="minorHAnsi"/>
      <w:lang w:eastAsia="en-US"/>
    </w:rPr>
  </w:style>
  <w:style w:type="paragraph" w:customStyle="1" w:styleId="4E185D70D21E45F78443F309219D80B9">
    <w:name w:val="4E185D70D21E45F78443F309219D80B9"/>
    <w:rsid w:val="00172D0A"/>
    <w:rPr>
      <w:rFonts w:eastAsiaTheme="minorHAnsi"/>
      <w:lang w:eastAsia="en-US"/>
    </w:rPr>
  </w:style>
  <w:style w:type="paragraph" w:customStyle="1" w:styleId="AFCCE6B291B24BE4B66FAAB969AAB561">
    <w:name w:val="AFCCE6B291B24BE4B66FAAB969AAB561"/>
    <w:rsid w:val="00172D0A"/>
    <w:rPr>
      <w:rFonts w:eastAsiaTheme="minorHAnsi"/>
      <w:lang w:eastAsia="en-US"/>
    </w:rPr>
  </w:style>
  <w:style w:type="paragraph" w:customStyle="1" w:styleId="445F9823C194463E9EBC5B2506C0881F">
    <w:name w:val="445F9823C194463E9EBC5B2506C0881F"/>
    <w:rsid w:val="00172D0A"/>
    <w:rPr>
      <w:rFonts w:eastAsiaTheme="minorHAnsi"/>
      <w:lang w:eastAsia="en-US"/>
    </w:rPr>
  </w:style>
  <w:style w:type="paragraph" w:customStyle="1" w:styleId="7E4EC0390B644966BCE92CFE08FAA2E9">
    <w:name w:val="7E4EC0390B644966BCE92CFE08FAA2E9"/>
    <w:rsid w:val="00172D0A"/>
    <w:rPr>
      <w:rFonts w:eastAsiaTheme="minorHAnsi"/>
      <w:lang w:eastAsia="en-US"/>
    </w:rPr>
  </w:style>
  <w:style w:type="paragraph" w:customStyle="1" w:styleId="F731B57B33A64B7AA13A171E723D65CC">
    <w:name w:val="F731B57B33A64B7AA13A171E723D65CC"/>
    <w:rsid w:val="00172D0A"/>
    <w:rPr>
      <w:rFonts w:eastAsiaTheme="minorHAnsi"/>
      <w:lang w:eastAsia="en-US"/>
    </w:rPr>
  </w:style>
  <w:style w:type="paragraph" w:customStyle="1" w:styleId="409FA374D485420B956ABD8D07FA04F5">
    <w:name w:val="409FA374D485420B956ABD8D07FA04F5"/>
    <w:rsid w:val="00172D0A"/>
    <w:rPr>
      <w:rFonts w:eastAsiaTheme="minorHAnsi"/>
      <w:lang w:eastAsia="en-US"/>
    </w:rPr>
  </w:style>
  <w:style w:type="paragraph" w:customStyle="1" w:styleId="C410324B12BB47A0A28CD88E7212AA6A">
    <w:name w:val="C410324B12BB47A0A28CD88E7212AA6A"/>
    <w:rsid w:val="00172D0A"/>
    <w:rPr>
      <w:rFonts w:eastAsiaTheme="minorHAnsi"/>
      <w:lang w:eastAsia="en-US"/>
    </w:rPr>
  </w:style>
  <w:style w:type="paragraph" w:customStyle="1" w:styleId="9DB4A1ACFF544F1DA06476B6E977E270">
    <w:name w:val="9DB4A1ACFF544F1DA06476B6E977E270"/>
    <w:rsid w:val="00172D0A"/>
    <w:rPr>
      <w:rFonts w:eastAsiaTheme="minorHAnsi"/>
      <w:lang w:eastAsia="en-US"/>
    </w:rPr>
  </w:style>
  <w:style w:type="paragraph" w:customStyle="1" w:styleId="F75D44E847F749849791991F79FF3C45">
    <w:name w:val="F75D44E847F749849791991F79FF3C45"/>
    <w:rsid w:val="00172D0A"/>
    <w:rPr>
      <w:rFonts w:eastAsiaTheme="minorHAnsi"/>
      <w:lang w:eastAsia="en-US"/>
    </w:rPr>
  </w:style>
  <w:style w:type="paragraph" w:customStyle="1" w:styleId="6CC69BD6B1874ECE8E508446135697E1">
    <w:name w:val="6CC69BD6B1874ECE8E508446135697E1"/>
    <w:rsid w:val="00172D0A"/>
    <w:rPr>
      <w:rFonts w:eastAsiaTheme="minorHAnsi"/>
      <w:lang w:eastAsia="en-US"/>
    </w:rPr>
  </w:style>
  <w:style w:type="paragraph" w:customStyle="1" w:styleId="31FA45356E6642E4BD20F82864EF47AD">
    <w:name w:val="31FA45356E6642E4BD20F82864EF47AD"/>
    <w:rsid w:val="00172D0A"/>
    <w:rPr>
      <w:rFonts w:eastAsiaTheme="minorHAnsi"/>
      <w:lang w:eastAsia="en-US"/>
    </w:rPr>
  </w:style>
  <w:style w:type="paragraph" w:customStyle="1" w:styleId="74A8A6AA84ED44E0B848C836C5B73193">
    <w:name w:val="74A8A6AA84ED44E0B848C836C5B73193"/>
    <w:rsid w:val="00172D0A"/>
    <w:rPr>
      <w:rFonts w:eastAsiaTheme="minorHAnsi"/>
      <w:lang w:eastAsia="en-US"/>
    </w:rPr>
  </w:style>
  <w:style w:type="paragraph" w:customStyle="1" w:styleId="2BAE612CBDCE42A78C278B5B3C9261E2">
    <w:name w:val="2BAE612CBDCE42A78C278B5B3C9261E2"/>
    <w:rsid w:val="00172D0A"/>
    <w:rPr>
      <w:rFonts w:eastAsiaTheme="minorHAnsi"/>
      <w:lang w:eastAsia="en-US"/>
    </w:rPr>
  </w:style>
  <w:style w:type="paragraph" w:customStyle="1" w:styleId="336A42A3D67C48708BD92A96FA336675">
    <w:name w:val="336A42A3D67C48708BD92A96FA336675"/>
    <w:rsid w:val="00172D0A"/>
    <w:rPr>
      <w:rFonts w:eastAsiaTheme="minorHAnsi"/>
      <w:lang w:eastAsia="en-US"/>
    </w:rPr>
  </w:style>
  <w:style w:type="paragraph" w:customStyle="1" w:styleId="D8D852166C4D46EF9243FCA1465697CE">
    <w:name w:val="D8D852166C4D46EF9243FCA1465697CE"/>
    <w:rsid w:val="00172D0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D0A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740072D01EF04DD1A33E3BE57DDEE6A31">
    <w:name w:val="740072D01EF04DD1A33E3BE57DDEE6A31"/>
    <w:rsid w:val="00172D0A"/>
    <w:rPr>
      <w:rFonts w:eastAsiaTheme="minorHAnsi"/>
      <w:lang w:eastAsia="en-US"/>
    </w:rPr>
  </w:style>
  <w:style w:type="paragraph" w:customStyle="1" w:styleId="50DC95B55E3C415A98D2D6941F0FAD561">
    <w:name w:val="50DC95B55E3C415A98D2D6941F0FAD561"/>
    <w:rsid w:val="00172D0A"/>
    <w:rPr>
      <w:rFonts w:eastAsiaTheme="minorHAnsi"/>
      <w:lang w:eastAsia="en-US"/>
    </w:rPr>
  </w:style>
  <w:style w:type="paragraph" w:customStyle="1" w:styleId="7C8AAFA56AA748E1AC796565A10667121">
    <w:name w:val="7C8AAFA56AA748E1AC796565A10667121"/>
    <w:rsid w:val="00172D0A"/>
    <w:rPr>
      <w:rFonts w:eastAsiaTheme="minorHAnsi"/>
      <w:lang w:eastAsia="en-US"/>
    </w:rPr>
  </w:style>
  <w:style w:type="paragraph" w:customStyle="1" w:styleId="79B8972A9A8442968B6341DA539873991">
    <w:name w:val="79B8972A9A8442968B6341DA539873991"/>
    <w:rsid w:val="00172D0A"/>
    <w:rPr>
      <w:rFonts w:eastAsiaTheme="minorHAnsi"/>
      <w:lang w:eastAsia="en-US"/>
    </w:rPr>
  </w:style>
  <w:style w:type="paragraph" w:customStyle="1" w:styleId="B80767B3223C4808B4E7BF1F314D9B1D">
    <w:name w:val="B80767B3223C4808B4E7BF1F314D9B1D"/>
    <w:rsid w:val="00172D0A"/>
    <w:rPr>
      <w:rFonts w:eastAsiaTheme="minorHAnsi"/>
      <w:lang w:eastAsia="en-US"/>
    </w:rPr>
  </w:style>
  <w:style w:type="paragraph" w:customStyle="1" w:styleId="4E185D70D21E45F78443F309219D80B9">
    <w:name w:val="4E185D70D21E45F78443F309219D80B9"/>
    <w:rsid w:val="00172D0A"/>
    <w:rPr>
      <w:rFonts w:eastAsiaTheme="minorHAnsi"/>
      <w:lang w:eastAsia="en-US"/>
    </w:rPr>
  </w:style>
  <w:style w:type="paragraph" w:customStyle="1" w:styleId="AFCCE6B291B24BE4B66FAAB969AAB561">
    <w:name w:val="AFCCE6B291B24BE4B66FAAB969AAB561"/>
    <w:rsid w:val="00172D0A"/>
    <w:rPr>
      <w:rFonts w:eastAsiaTheme="minorHAnsi"/>
      <w:lang w:eastAsia="en-US"/>
    </w:rPr>
  </w:style>
  <w:style w:type="paragraph" w:customStyle="1" w:styleId="445F9823C194463E9EBC5B2506C0881F">
    <w:name w:val="445F9823C194463E9EBC5B2506C0881F"/>
    <w:rsid w:val="00172D0A"/>
    <w:rPr>
      <w:rFonts w:eastAsiaTheme="minorHAnsi"/>
      <w:lang w:eastAsia="en-US"/>
    </w:rPr>
  </w:style>
  <w:style w:type="paragraph" w:customStyle="1" w:styleId="7E4EC0390B644966BCE92CFE08FAA2E9">
    <w:name w:val="7E4EC0390B644966BCE92CFE08FAA2E9"/>
    <w:rsid w:val="00172D0A"/>
    <w:rPr>
      <w:rFonts w:eastAsiaTheme="minorHAnsi"/>
      <w:lang w:eastAsia="en-US"/>
    </w:rPr>
  </w:style>
  <w:style w:type="paragraph" w:customStyle="1" w:styleId="F731B57B33A64B7AA13A171E723D65CC">
    <w:name w:val="F731B57B33A64B7AA13A171E723D65CC"/>
    <w:rsid w:val="00172D0A"/>
    <w:rPr>
      <w:rFonts w:eastAsiaTheme="minorHAnsi"/>
      <w:lang w:eastAsia="en-US"/>
    </w:rPr>
  </w:style>
  <w:style w:type="paragraph" w:customStyle="1" w:styleId="409FA374D485420B956ABD8D07FA04F5">
    <w:name w:val="409FA374D485420B956ABD8D07FA04F5"/>
    <w:rsid w:val="00172D0A"/>
    <w:rPr>
      <w:rFonts w:eastAsiaTheme="minorHAnsi"/>
      <w:lang w:eastAsia="en-US"/>
    </w:rPr>
  </w:style>
  <w:style w:type="paragraph" w:customStyle="1" w:styleId="C410324B12BB47A0A28CD88E7212AA6A">
    <w:name w:val="C410324B12BB47A0A28CD88E7212AA6A"/>
    <w:rsid w:val="00172D0A"/>
    <w:rPr>
      <w:rFonts w:eastAsiaTheme="minorHAnsi"/>
      <w:lang w:eastAsia="en-US"/>
    </w:rPr>
  </w:style>
  <w:style w:type="paragraph" w:customStyle="1" w:styleId="9DB4A1ACFF544F1DA06476B6E977E270">
    <w:name w:val="9DB4A1ACFF544F1DA06476B6E977E270"/>
    <w:rsid w:val="00172D0A"/>
    <w:rPr>
      <w:rFonts w:eastAsiaTheme="minorHAnsi"/>
      <w:lang w:eastAsia="en-US"/>
    </w:rPr>
  </w:style>
  <w:style w:type="paragraph" w:customStyle="1" w:styleId="F75D44E847F749849791991F79FF3C45">
    <w:name w:val="F75D44E847F749849791991F79FF3C45"/>
    <w:rsid w:val="00172D0A"/>
    <w:rPr>
      <w:rFonts w:eastAsiaTheme="minorHAnsi"/>
      <w:lang w:eastAsia="en-US"/>
    </w:rPr>
  </w:style>
  <w:style w:type="paragraph" w:customStyle="1" w:styleId="6CC69BD6B1874ECE8E508446135697E1">
    <w:name w:val="6CC69BD6B1874ECE8E508446135697E1"/>
    <w:rsid w:val="00172D0A"/>
    <w:rPr>
      <w:rFonts w:eastAsiaTheme="minorHAnsi"/>
      <w:lang w:eastAsia="en-US"/>
    </w:rPr>
  </w:style>
  <w:style w:type="paragraph" w:customStyle="1" w:styleId="31FA45356E6642E4BD20F82864EF47AD">
    <w:name w:val="31FA45356E6642E4BD20F82864EF47AD"/>
    <w:rsid w:val="00172D0A"/>
    <w:rPr>
      <w:rFonts w:eastAsiaTheme="minorHAnsi"/>
      <w:lang w:eastAsia="en-US"/>
    </w:rPr>
  </w:style>
  <w:style w:type="paragraph" w:customStyle="1" w:styleId="74A8A6AA84ED44E0B848C836C5B73193">
    <w:name w:val="74A8A6AA84ED44E0B848C836C5B73193"/>
    <w:rsid w:val="00172D0A"/>
    <w:rPr>
      <w:rFonts w:eastAsiaTheme="minorHAnsi"/>
      <w:lang w:eastAsia="en-US"/>
    </w:rPr>
  </w:style>
  <w:style w:type="paragraph" w:customStyle="1" w:styleId="2BAE612CBDCE42A78C278B5B3C9261E2">
    <w:name w:val="2BAE612CBDCE42A78C278B5B3C9261E2"/>
    <w:rsid w:val="00172D0A"/>
    <w:rPr>
      <w:rFonts w:eastAsiaTheme="minorHAnsi"/>
      <w:lang w:eastAsia="en-US"/>
    </w:rPr>
  </w:style>
  <w:style w:type="paragraph" w:customStyle="1" w:styleId="336A42A3D67C48708BD92A96FA336675">
    <w:name w:val="336A42A3D67C48708BD92A96FA336675"/>
    <w:rsid w:val="00172D0A"/>
    <w:rPr>
      <w:rFonts w:eastAsiaTheme="minorHAnsi"/>
      <w:lang w:eastAsia="en-US"/>
    </w:rPr>
  </w:style>
  <w:style w:type="paragraph" w:customStyle="1" w:styleId="D8D852166C4D46EF9243FCA1465697CE">
    <w:name w:val="D8D852166C4D46EF9243FCA1465697CE"/>
    <w:rsid w:val="00172D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3F63-FBC5-4B76-B4F4-953A3A2A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Поликарпов</dc:creator>
  <cp:lastModifiedBy>Ильнар  М. Гильманов</cp:lastModifiedBy>
  <cp:revision>2</cp:revision>
  <cp:lastPrinted>2021-01-14T11:56:00Z</cp:lastPrinted>
  <dcterms:created xsi:type="dcterms:W3CDTF">2023-01-20T08:55:00Z</dcterms:created>
  <dcterms:modified xsi:type="dcterms:W3CDTF">2023-01-20T08:55:00Z</dcterms:modified>
</cp:coreProperties>
</file>